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25714" w14:textId="56610982" w:rsidR="00ED1788" w:rsidRPr="001C48FC" w:rsidRDefault="00ED1788" w:rsidP="00ED1788">
      <w:pPr>
        <w:rPr>
          <w:b/>
          <w:bCs/>
          <w:sz w:val="28"/>
          <w:szCs w:val="28"/>
        </w:rPr>
      </w:pPr>
      <w:r w:rsidRPr="001C48FC">
        <w:rPr>
          <w:b/>
          <w:bCs/>
          <w:sz w:val="28"/>
          <w:szCs w:val="28"/>
        </w:rPr>
        <w:t xml:space="preserve">List of </w:t>
      </w:r>
      <w:r w:rsidR="00091B66" w:rsidRPr="001C48FC">
        <w:rPr>
          <w:b/>
          <w:bCs/>
          <w:sz w:val="28"/>
          <w:szCs w:val="28"/>
        </w:rPr>
        <w:t xml:space="preserve">EU-funded </w:t>
      </w:r>
      <w:r w:rsidRPr="001C48FC">
        <w:rPr>
          <w:b/>
          <w:bCs/>
          <w:sz w:val="28"/>
          <w:szCs w:val="28"/>
        </w:rPr>
        <w:t xml:space="preserve">projects on </w:t>
      </w:r>
      <w:r w:rsidRPr="001C48FC">
        <w:rPr>
          <w:b/>
          <w:bCs/>
          <w:sz w:val="28"/>
          <w:szCs w:val="28"/>
          <w:u w:val="single"/>
        </w:rPr>
        <w:t xml:space="preserve">rare diseases </w:t>
      </w:r>
      <w:r w:rsidR="004B08A7">
        <w:rPr>
          <w:b/>
          <w:bCs/>
          <w:sz w:val="28"/>
          <w:szCs w:val="28"/>
          <w:u w:val="single"/>
        </w:rPr>
        <w:t xml:space="preserve">(RD) </w:t>
      </w:r>
      <w:r w:rsidRPr="001C48FC">
        <w:rPr>
          <w:b/>
          <w:bCs/>
          <w:sz w:val="28"/>
          <w:szCs w:val="28"/>
          <w:u w:val="single"/>
        </w:rPr>
        <w:t>research</w:t>
      </w:r>
      <w:r w:rsidRPr="001C48FC">
        <w:rPr>
          <w:b/>
          <w:bCs/>
          <w:sz w:val="28"/>
          <w:szCs w:val="28"/>
        </w:rPr>
        <w:t xml:space="preserve"> relevant for ERNs</w:t>
      </w:r>
      <w:r w:rsidR="00091B66" w:rsidRPr="001C48FC">
        <w:rPr>
          <w:b/>
          <w:bCs/>
          <w:sz w:val="28"/>
          <w:szCs w:val="28"/>
        </w:rPr>
        <w:t xml:space="preserve"> </w:t>
      </w:r>
      <w:r w:rsidR="00091B66" w:rsidRPr="001C48FC">
        <w:rPr>
          <w:sz w:val="28"/>
          <w:szCs w:val="28"/>
        </w:rPr>
        <w:t>(</w:t>
      </w:r>
      <w:r w:rsidR="001C48FC" w:rsidRPr="001C48FC">
        <w:rPr>
          <w:sz w:val="28"/>
          <w:szCs w:val="28"/>
        </w:rPr>
        <w:t xml:space="preserve">state of play: </w:t>
      </w:r>
      <w:r w:rsidR="00CA7B83" w:rsidRPr="001C48FC">
        <w:rPr>
          <w:sz w:val="28"/>
          <w:szCs w:val="28"/>
        </w:rPr>
        <w:t>Octobe</w:t>
      </w:r>
      <w:r w:rsidR="00091B66" w:rsidRPr="001C48FC">
        <w:rPr>
          <w:sz w:val="28"/>
          <w:szCs w:val="28"/>
        </w:rPr>
        <w:t>r 2024)</w:t>
      </w:r>
    </w:p>
    <w:p w14:paraId="398C41AA" w14:textId="77777777" w:rsidR="00A81FA8" w:rsidRPr="00A81FA8" w:rsidRDefault="00A81FA8" w:rsidP="00ED1788">
      <w:pPr>
        <w:rPr>
          <w:sz w:val="12"/>
          <w:szCs w:val="12"/>
        </w:rPr>
      </w:pPr>
    </w:p>
    <w:p w14:paraId="65878A52" w14:textId="4C56D092" w:rsidR="00A81FA8" w:rsidRPr="00A81FA8" w:rsidRDefault="00A81FA8" w:rsidP="00ED1788">
      <w:r w:rsidRPr="00A81FA8">
        <w:t xml:space="preserve">For an introduction on EU research on rare diseases: </w:t>
      </w:r>
      <w:hyperlink r:id="rId7" w:history="1">
        <w:r w:rsidRPr="00BB13F7">
          <w:rPr>
            <w:rStyle w:val="Hyperlink"/>
          </w:rPr>
          <w:t>https://research-and-innovation.ec.europa.eu/research-area/health/rare-diseases_en</w:t>
        </w:r>
      </w:hyperlink>
      <w:r>
        <w:t xml:space="preserve"> </w:t>
      </w:r>
    </w:p>
    <w:p w14:paraId="540D0A52" w14:textId="45C0201A" w:rsidR="000E69D7" w:rsidRDefault="00A81FA8" w:rsidP="00A81FA8">
      <w:r w:rsidRPr="00A81FA8">
        <w:t xml:space="preserve">Below: examples of projects funded under Horizon Europe </w:t>
      </w:r>
      <w:r w:rsidR="00C00B1D">
        <w:t xml:space="preserve">or previously from </w:t>
      </w:r>
      <w:r w:rsidR="00C00B1D" w:rsidRPr="00A81FA8">
        <w:t xml:space="preserve">Horizon 2020 </w:t>
      </w:r>
      <w:r w:rsidRPr="00A81FA8">
        <w:t>(</w:t>
      </w:r>
      <w:r>
        <w:t xml:space="preserve">main projects listed, BUT </w:t>
      </w:r>
      <w:r w:rsidRPr="00FA1801">
        <w:rPr>
          <w:b/>
          <w:bCs/>
        </w:rPr>
        <w:t xml:space="preserve">non exhaustive </w:t>
      </w:r>
      <w:proofErr w:type="gramStart"/>
      <w:r w:rsidRPr="00FA1801">
        <w:rPr>
          <w:b/>
          <w:bCs/>
        </w:rPr>
        <w:t>list</w:t>
      </w:r>
      <w:r w:rsidRPr="00A81FA8">
        <w:t xml:space="preserve"> !</w:t>
      </w:r>
      <w:proofErr w:type="gramEnd"/>
      <w:r w:rsidRPr="00A81FA8">
        <w:t>).</w:t>
      </w:r>
    </w:p>
    <w:p w14:paraId="6822C3A3" w14:textId="77777777" w:rsidR="00C00B1D" w:rsidRPr="000727D5" w:rsidRDefault="00C00B1D" w:rsidP="00A81FA8">
      <w:pPr>
        <w:rPr>
          <w:sz w:val="12"/>
          <w:szCs w:val="12"/>
        </w:rPr>
      </w:pPr>
    </w:p>
    <w:p w14:paraId="6E70A233" w14:textId="0F91F02E" w:rsidR="00C00B1D" w:rsidRPr="00107B70" w:rsidRDefault="00C00B1D" w:rsidP="000727D5">
      <w:pPr>
        <w:ind w:left="7788" w:firstLine="708"/>
        <w:rPr>
          <w:b/>
          <w:bCs/>
          <w:lang w:val="fr-BE"/>
        </w:rPr>
      </w:pPr>
      <w:r w:rsidRPr="00107B70">
        <w:rPr>
          <w:b/>
          <w:bCs/>
          <w:highlight w:val="yellow"/>
          <w:lang w:val="fr-BE"/>
        </w:rPr>
        <w:t>H</w:t>
      </w:r>
      <w:r w:rsidR="00442958">
        <w:rPr>
          <w:b/>
          <w:bCs/>
          <w:highlight w:val="yellow"/>
          <w:lang w:val="fr-BE"/>
        </w:rPr>
        <w:t>orizon Europe</w:t>
      </w:r>
      <w:r w:rsidRPr="00107B70">
        <w:rPr>
          <w:b/>
          <w:bCs/>
          <w:highlight w:val="yellow"/>
          <w:lang w:val="fr-BE"/>
        </w:rPr>
        <w:t xml:space="preserve"> </w:t>
      </w:r>
      <w:proofErr w:type="spellStart"/>
      <w:r w:rsidRPr="00107B70">
        <w:rPr>
          <w:b/>
          <w:bCs/>
          <w:highlight w:val="yellow"/>
          <w:lang w:val="fr-BE"/>
        </w:rPr>
        <w:t>projects</w:t>
      </w:r>
      <w:proofErr w:type="spellEnd"/>
      <w:r w:rsidR="00107B70" w:rsidRPr="00107B70">
        <w:rPr>
          <w:b/>
          <w:bCs/>
          <w:lang w:val="fr-BE"/>
        </w:rPr>
        <w:t xml:space="preserve"> </w:t>
      </w:r>
      <w:r w:rsidR="00107B70" w:rsidRPr="00107B70">
        <w:rPr>
          <w:b/>
          <w:bCs/>
          <w:lang w:val="fr-BE"/>
        </w:rPr>
        <w:tab/>
      </w:r>
      <w:r w:rsidR="00107B70" w:rsidRPr="00107B70">
        <w:rPr>
          <w:b/>
          <w:bCs/>
          <w:lang w:val="fr-BE"/>
        </w:rPr>
        <w:tab/>
      </w:r>
      <w:r w:rsidR="00107B70" w:rsidRPr="00107B70">
        <w:rPr>
          <w:b/>
          <w:bCs/>
          <w:lang w:val="fr-BE"/>
        </w:rPr>
        <w:tab/>
      </w:r>
      <w:r w:rsidR="00107B70" w:rsidRPr="00107B70">
        <w:rPr>
          <w:b/>
          <w:bCs/>
          <w:highlight w:val="cyan"/>
          <w:lang w:val="fr-BE"/>
        </w:rPr>
        <w:t xml:space="preserve">Horizon 2020 </w:t>
      </w:r>
      <w:proofErr w:type="spellStart"/>
      <w:r w:rsidR="00107B70" w:rsidRPr="00107B70">
        <w:rPr>
          <w:b/>
          <w:bCs/>
          <w:highlight w:val="cyan"/>
          <w:lang w:val="fr-BE"/>
        </w:rPr>
        <w:t>projects</w:t>
      </w:r>
      <w:proofErr w:type="spellEnd"/>
    </w:p>
    <w:p w14:paraId="7B920707" w14:textId="77777777" w:rsidR="00A81FA8" w:rsidRPr="00107B70" w:rsidRDefault="00A81FA8" w:rsidP="00A81FA8">
      <w:pPr>
        <w:rPr>
          <w:b/>
          <w:bCs/>
          <w:sz w:val="12"/>
          <w:szCs w:val="12"/>
          <w:lang w:val="fr-BE"/>
        </w:rPr>
      </w:pPr>
    </w:p>
    <w:p w14:paraId="1447E687" w14:textId="7CC6F60B" w:rsidR="003C67C0" w:rsidRPr="00FD7803" w:rsidRDefault="004B08A7" w:rsidP="003C67C0">
      <w:pPr>
        <w:pStyle w:val="Listenabsatz"/>
        <w:numPr>
          <w:ilvl w:val="0"/>
          <w:numId w:val="7"/>
        </w:numPr>
        <w:rPr>
          <w:b/>
          <w:bCs/>
        </w:rPr>
      </w:pPr>
      <w:r>
        <w:rPr>
          <w:b/>
          <w:bCs/>
        </w:rPr>
        <w:t xml:space="preserve">Projects relevant for all ERNs and contributing to frame the whole RD ecosystem: </w:t>
      </w:r>
    </w:p>
    <w:tbl>
      <w:tblPr>
        <w:tblStyle w:val="Tabellenraster"/>
        <w:tblW w:w="15559" w:type="dxa"/>
        <w:tblLayout w:type="fixed"/>
        <w:tblLook w:val="04A0" w:firstRow="1" w:lastRow="0" w:firstColumn="1" w:lastColumn="0" w:noHBand="0" w:noVBand="1"/>
      </w:tblPr>
      <w:tblGrid>
        <w:gridCol w:w="1384"/>
        <w:gridCol w:w="1701"/>
        <w:gridCol w:w="5387"/>
        <w:gridCol w:w="4536"/>
        <w:gridCol w:w="2551"/>
      </w:tblGrid>
      <w:tr w:rsidR="003C67C0" w:rsidRPr="00764198" w14:paraId="298E5840" w14:textId="77777777" w:rsidTr="00F34D8C">
        <w:tc>
          <w:tcPr>
            <w:tcW w:w="15559" w:type="dxa"/>
            <w:gridSpan w:val="5"/>
          </w:tcPr>
          <w:p w14:paraId="1996C41E" w14:textId="4DD542D2" w:rsidR="003C67C0" w:rsidRDefault="003C67C0" w:rsidP="003C67C0">
            <w:r>
              <w:t xml:space="preserve">Call topic: </w:t>
            </w:r>
            <w:r w:rsidR="0082559B" w:rsidRPr="00C10D0C">
              <w:rPr>
                <w:b/>
                <w:bCs/>
                <w:color w:val="FF0000"/>
              </w:rPr>
              <w:t xml:space="preserve">European Partnership on Rare </w:t>
            </w:r>
            <w:proofErr w:type="gramStart"/>
            <w:r w:rsidR="0082559B" w:rsidRPr="00C10D0C">
              <w:rPr>
                <w:b/>
                <w:bCs/>
                <w:color w:val="FF0000"/>
              </w:rPr>
              <w:t>Diseases</w:t>
            </w:r>
            <w:r w:rsidR="00922653">
              <w:t xml:space="preserve">  (</w:t>
            </w:r>
            <w:proofErr w:type="gramEnd"/>
            <w:r w:rsidR="00922653">
              <w:t>co-fund action)</w:t>
            </w:r>
            <w:r w:rsidR="004B08A7">
              <w:t xml:space="preserve">                                                  </w:t>
            </w:r>
            <w:r w:rsidRPr="002E6BC8">
              <w:t>T</w:t>
            </w:r>
            <w:r>
              <w:t>opic ID:</w:t>
            </w:r>
            <w:r w:rsidRPr="002E6BC8">
              <w:t> </w:t>
            </w:r>
            <w:r w:rsidRPr="003C67C0">
              <w:rPr>
                <w:rFonts w:eastAsia="Times New Roman"/>
                <w:color w:val="000000"/>
                <w:lang w:eastAsia="en-IE"/>
              </w:rPr>
              <w:t>HORIZON-HLTH-</w:t>
            </w:r>
            <w:r w:rsidRPr="003C67C0">
              <w:rPr>
                <w:rFonts w:eastAsia="Times New Roman"/>
                <w:color w:val="000000"/>
                <w:highlight w:val="green"/>
                <w:lang w:eastAsia="en-IE"/>
              </w:rPr>
              <w:t>2023</w:t>
            </w:r>
            <w:r w:rsidRPr="003C67C0">
              <w:rPr>
                <w:rFonts w:eastAsia="Times New Roman"/>
                <w:color w:val="000000"/>
                <w:lang w:eastAsia="en-IE"/>
              </w:rPr>
              <w:t>-DISEASE-07-01</w:t>
            </w:r>
          </w:p>
          <w:p w14:paraId="3580CEE8" w14:textId="491CAF97" w:rsidR="003C67C0" w:rsidRPr="00764198" w:rsidRDefault="0082559B" w:rsidP="003C67C0">
            <w:hyperlink r:id="rId8" w:history="1">
              <w:r w:rsidRPr="007C7B45">
                <w:rPr>
                  <w:rStyle w:val="Hyperlink"/>
                </w:rPr>
                <w:t>https://cordis.europa.eu/programme/id/HORIZON_HORIZON-HLTH-2023-DISEASE-07-01/en</w:t>
              </w:r>
            </w:hyperlink>
            <w:r>
              <w:t xml:space="preserve"> </w:t>
            </w:r>
          </w:p>
        </w:tc>
      </w:tr>
      <w:tr w:rsidR="003C67C0" w:rsidRPr="00D573D9" w14:paraId="2C2DFD8E" w14:textId="77777777" w:rsidTr="00F34D8C">
        <w:tc>
          <w:tcPr>
            <w:tcW w:w="1384" w:type="dxa"/>
            <w:shd w:val="clear" w:color="auto" w:fill="auto"/>
          </w:tcPr>
          <w:p w14:paraId="54DC4B0B" w14:textId="77777777" w:rsidR="003C67C0" w:rsidRPr="00D573D9" w:rsidRDefault="003C67C0" w:rsidP="00F34D8C">
            <w:pPr>
              <w:rPr>
                <w:b/>
                <w:bCs/>
              </w:rPr>
            </w:pPr>
            <w:r w:rsidRPr="00D573D9">
              <w:rPr>
                <w:b/>
                <w:bCs/>
              </w:rPr>
              <w:t>A</w:t>
            </w:r>
            <w:r>
              <w:rPr>
                <w:b/>
                <w:bCs/>
              </w:rPr>
              <w:t>cronym</w:t>
            </w:r>
            <w:r w:rsidRPr="00D573D9">
              <w:rPr>
                <w:b/>
                <w:bCs/>
              </w:rPr>
              <w:t xml:space="preserve"> </w:t>
            </w:r>
            <w:r w:rsidRPr="00D573D9">
              <w:rPr>
                <w:b/>
                <w:bCs/>
                <w:sz w:val="18"/>
                <w:szCs w:val="18"/>
              </w:rPr>
              <w:t xml:space="preserve">with hyperlink </w:t>
            </w:r>
          </w:p>
        </w:tc>
        <w:tc>
          <w:tcPr>
            <w:tcW w:w="1701" w:type="dxa"/>
            <w:shd w:val="clear" w:color="auto" w:fill="auto"/>
          </w:tcPr>
          <w:p w14:paraId="2237BCE4" w14:textId="77777777" w:rsidR="003C67C0" w:rsidRPr="00D573D9" w:rsidRDefault="003C67C0" w:rsidP="00F34D8C">
            <w:pPr>
              <w:rPr>
                <w:b/>
                <w:bCs/>
              </w:rPr>
            </w:pPr>
            <w:r w:rsidRPr="00D573D9">
              <w:rPr>
                <w:b/>
                <w:bCs/>
              </w:rPr>
              <w:t>Total cost</w:t>
            </w:r>
          </w:p>
          <w:p w14:paraId="4F562CC7" w14:textId="77777777" w:rsidR="003C67C0" w:rsidRPr="00D573D9" w:rsidRDefault="003C67C0" w:rsidP="00F34D8C">
            <w:pPr>
              <w:rPr>
                <w:b/>
                <w:bCs/>
              </w:rPr>
            </w:pPr>
            <w:r w:rsidRPr="00D573D9">
              <w:rPr>
                <w:b/>
                <w:bCs/>
                <w:sz w:val="18"/>
                <w:szCs w:val="18"/>
              </w:rPr>
              <w:t>(timeframe)</w:t>
            </w:r>
          </w:p>
        </w:tc>
        <w:tc>
          <w:tcPr>
            <w:tcW w:w="5387" w:type="dxa"/>
            <w:shd w:val="clear" w:color="auto" w:fill="auto"/>
          </w:tcPr>
          <w:p w14:paraId="38009FBE" w14:textId="77777777" w:rsidR="003C67C0" w:rsidRPr="00D573D9" w:rsidRDefault="003C67C0" w:rsidP="00F34D8C">
            <w:pPr>
              <w:rPr>
                <w:b/>
                <w:bCs/>
              </w:rPr>
            </w:pPr>
            <w:r>
              <w:rPr>
                <w:b/>
                <w:bCs/>
              </w:rPr>
              <w:t>Full title</w:t>
            </w:r>
            <w:r w:rsidRPr="00D573D9">
              <w:rPr>
                <w:b/>
                <w:bCs/>
              </w:rPr>
              <w:t xml:space="preserve"> </w:t>
            </w:r>
            <w:r w:rsidRPr="00764198">
              <w:t>(</w:t>
            </w:r>
            <w:r>
              <w:t>Project ID</w:t>
            </w:r>
            <w:r w:rsidRPr="00764198">
              <w:t>)</w:t>
            </w:r>
          </w:p>
        </w:tc>
        <w:tc>
          <w:tcPr>
            <w:tcW w:w="4536" w:type="dxa"/>
            <w:shd w:val="clear" w:color="auto" w:fill="auto"/>
          </w:tcPr>
          <w:p w14:paraId="0AFD0083" w14:textId="77777777" w:rsidR="003C67C0" w:rsidRPr="00D573D9" w:rsidRDefault="003C67C0" w:rsidP="00F34D8C">
            <w:pPr>
              <w:rPr>
                <w:b/>
                <w:bCs/>
              </w:rPr>
            </w:pPr>
            <w:r w:rsidRPr="00D573D9">
              <w:rPr>
                <w:b/>
                <w:bCs/>
              </w:rPr>
              <w:t>Coordinator (institution)</w:t>
            </w:r>
          </w:p>
        </w:tc>
        <w:tc>
          <w:tcPr>
            <w:tcW w:w="2551" w:type="dxa"/>
            <w:shd w:val="clear" w:color="auto" w:fill="auto"/>
          </w:tcPr>
          <w:p w14:paraId="270955D1" w14:textId="77777777" w:rsidR="003C67C0" w:rsidRPr="00D573D9" w:rsidRDefault="003C67C0" w:rsidP="00F34D8C">
            <w:pPr>
              <w:rPr>
                <w:b/>
                <w:bCs/>
              </w:rPr>
            </w:pPr>
            <w:r w:rsidRPr="00D573D9">
              <w:rPr>
                <w:b/>
                <w:bCs/>
              </w:rPr>
              <w:t xml:space="preserve">Website &amp; </w:t>
            </w:r>
            <w:proofErr w:type="gramStart"/>
            <w:r w:rsidRPr="00D573D9">
              <w:rPr>
                <w:b/>
                <w:bCs/>
              </w:rPr>
              <w:t>Social media</w:t>
            </w:r>
            <w:proofErr w:type="gramEnd"/>
          </w:p>
        </w:tc>
      </w:tr>
      <w:tr w:rsidR="00F460B1" w:rsidRPr="003328DD" w14:paraId="03B02FCA" w14:textId="77777777" w:rsidTr="00F34D8C">
        <w:tc>
          <w:tcPr>
            <w:tcW w:w="1384" w:type="dxa"/>
            <w:vMerge w:val="restart"/>
          </w:tcPr>
          <w:p w14:paraId="7B650720" w14:textId="73D463FC" w:rsidR="00F460B1" w:rsidRPr="00F460B1" w:rsidRDefault="00F460B1" w:rsidP="00F34D8C">
            <w:pPr>
              <w:rPr>
                <w:rStyle w:val="Hyperlink"/>
                <w:b/>
                <w:bCs/>
              </w:rPr>
            </w:pPr>
            <w:r>
              <w:rPr>
                <w:b/>
                <w:bCs/>
                <w:highlight w:val="yellow"/>
              </w:rPr>
              <w:fldChar w:fldCharType="begin"/>
            </w:r>
            <w:r>
              <w:rPr>
                <w:b/>
                <w:bCs/>
                <w:highlight w:val="yellow"/>
              </w:rPr>
              <w:instrText>HYPERLINK "https://cordis.europa.eu/project/id/101156595"</w:instrText>
            </w:r>
            <w:r>
              <w:rPr>
                <w:b/>
                <w:bCs/>
                <w:highlight w:val="yellow"/>
              </w:rPr>
            </w:r>
            <w:r>
              <w:rPr>
                <w:b/>
                <w:bCs/>
                <w:highlight w:val="yellow"/>
              </w:rPr>
              <w:fldChar w:fldCharType="separate"/>
            </w:r>
            <w:r w:rsidRPr="00F460B1">
              <w:rPr>
                <w:rStyle w:val="Hyperlink"/>
                <w:b/>
                <w:bCs/>
                <w:highlight w:val="yellow"/>
              </w:rPr>
              <w:t>ERDERA</w:t>
            </w:r>
          </w:p>
          <w:p w14:paraId="31C828F3" w14:textId="3C58FFF3" w:rsidR="004B08A7" w:rsidRDefault="00F460B1" w:rsidP="004B08A7">
            <w:pPr>
              <w:jc w:val="center"/>
              <w:rPr>
                <w:b/>
                <w:bCs/>
              </w:rPr>
            </w:pPr>
            <w:r>
              <w:rPr>
                <w:b/>
                <w:bCs/>
                <w:highlight w:val="yellow"/>
              </w:rPr>
              <w:fldChar w:fldCharType="end"/>
            </w:r>
            <w:r w:rsidR="004B08A7" w:rsidRPr="00BF02E3">
              <w:rPr>
                <w:sz w:val="18"/>
                <w:szCs w:val="18"/>
              </w:rPr>
              <w:t>(</w:t>
            </w:r>
            <w:r w:rsidR="004B08A7">
              <w:rPr>
                <w:sz w:val="18"/>
                <w:szCs w:val="18"/>
              </w:rPr>
              <w:t>9</w:t>
            </w:r>
            <w:r w:rsidR="004B08A7" w:rsidRPr="00BF02E3">
              <w:rPr>
                <w:sz w:val="18"/>
                <w:szCs w:val="18"/>
              </w:rPr>
              <w:t>/202</w:t>
            </w:r>
            <w:r w:rsidR="004B08A7">
              <w:rPr>
                <w:sz w:val="18"/>
                <w:szCs w:val="18"/>
              </w:rPr>
              <w:t>4</w:t>
            </w:r>
            <w:r w:rsidR="004B08A7" w:rsidRPr="00BF02E3">
              <w:rPr>
                <w:sz w:val="18"/>
                <w:szCs w:val="18"/>
              </w:rPr>
              <w:t>-</w:t>
            </w:r>
            <w:r w:rsidR="004B08A7">
              <w:rPr>
                <w:sz w:val="18"/>
                <w:szCs w:val="18"/>
              </w:rPr>
              <w:t>8</w:t>
            </w:r>
            <w:r w:rsidR="004B08A7" w:rsidRPr="00BF02E3">
              <w:rPr>
                <w:sz w:val="18"/>
                <w:szCs w:val="18"/>
              </w:rPr>
              <w:t>/20</w:t>
            </w:r>
            <w:r w:rsidR="004B08A7">
              <w:rPr>
                <w:sz w:val="18"/>
                <w:szCs w:val="18"/>
              </w:rPr>
              <w:t>31</w:t>
            </w:r>
            <w:r w:rsidR="004B08A7" w:rsidRPr="00BF02E3">
              <w:rPr>
                <w:sz w:val="18"/>
                <w:szCs w:val="18"/>
              </w:rPr>
              <w:t>)</w:t>
            </w:r>
          </w:p>
          <w:p w14:paraId="42F22CBB" w14:textId="095C9426" w:rsidR="00F460B1" w:rsidRDefault="00F460B1" w:rsidP="00F34D8C">
            <w:r w:rsidRPr="00F460B1">
              <w:rPr>
                <w:rStyle w:val="Hyperlink"/>
                <w:color w:val="FF0000"/>
                <w:sz w:val="20"/>
                <w:szCs w:val="20"/>
                <w:u w:val="none"/>
              </w:rPr>
              <w:t>(first budge</w:t>
            </w:r>
            <w:r>
              <w:rPr>
                <w:rStyle w:val="Hyperlink"/>
                <w:color w:val="FF0000"/>
                <w:sz w:val="20"/>
                <w:szCs w:val="20"/>
                <w:u w:val="none"/>
              </w:rPr>
              <w:t>-</w:t>
            </w:r>
            <w:proofErr w:type="spellStart"/>
            <w:r w:rsidRPr="00F460B1">
              <w:rPr>
                <w:rStyle w:val="Hyperlink"/>
                <w:color w:val="FF0000"/>
                <w:sz w:val="20"/>
                <w:szCs w:val="20"/>
                <w:u w:val="none"/>
              </w:rPr>
              <w:t>tary</w:t>
            </w:r>
            <w:proofErr w:type="spellEnd"/>
            <w:r w:rsidRPr="00F460B1">
              <w:rPr>
                <w:rStyle w:val="Hyperlink"/>
                <w:color w:val="FF0000"/>
                <w:sz w:val="20"/>
                <w:szCs w:val="20"/>
                <w:u w:val="none"/>
              </w:rPr>
              <w:t xml:space="preserve"> </w:t>
            </w:r>
            <w:r>
              <w:rPr>
                <w:rStyle w:val="Hyperlink"/>
                <w:color w:val="FF0000"/>
                <w:sz w:val="20"/>
                <w:szCs w:val="20"/>
                <w:u w:val="none"/>
              </w:rPr>
              <w:t xml:space="preserve">(2023) </w:t>
            </w:r>
            <w:r w:rsidRPr="00F460B1">
              <w:rPr>
                <w:rStyle w:val="Hyperlink"/>
                <w:color w:val="FF0000"/>
                <w:sz w:val="20"/>
                <w:szCs w:val="20"/>
                <w:u w:val="none"/>
              </w:rPr>
              <w:t>instalment</w:t>
            </w:r>
            <w:r>
              <w:rPr>
                <w:rStyle w:val="Hyperlink"/>
                <w:color w:val="FF0000"/>
                <w:sz w:val="20"/>
                <w:szCs w:val="20"/>
                <w:u w:val="none"/>
              </w:rPr>
              <w:t>; a 2</w:t>
            </w:r>
            <w:r w:rsidRPr="00F460B1">
              <w:rPr>
                <w:rStyle w:val="Hyperlink"/>
                <w:color w:val="FF0000"/>
                <w:sz w:val="20"/>
                <w:szCs w:val="20"/>
                <w:u w:val="none"/>
                <w:vertAlign w:val="superscript"/>
              </w:rPr>
              <w:t>nd</w:t>
            </w:r>
            <w:r>
              <w:rPr>
                <w:rStyle w:val="Hyperlink"/>
                <w:color w:val="FF0000"/>
                <w:sz w:val="20"/>
                <w:szCs w:val="20"/>
                <w:u w:val="none"/>
              </w:rPr>
              <w:t xml:space="preserve"> instalment will follow</w:t>
            </w:r>
            <w:r w:rsidRPr="00F460B1">
              <w:rPr>
                <w:rStyle w:val="Hyperlink"/>
                <w:color w:val="FF0000"/>
                <w:sz w:val="20"/>
                <w:szCs w:val="20"/>
                <w:u w:val="none"/>
              </w:rPr>
              <w:t>)</w:t>
            </w:r>
            <w:r>
              <w:t xml:space="preserve"> </w:t>
            </w:r>
          </w:p>
          <w:p w14:paraId="244BD7A0" w14:textId="24EA07C9" w:rsidR="008D6D26" w:rsidRPr="000727D5" w:rsidRDefault="00F460B1" w:rsidP="00F34D8C">
            <w:pPr>
              <w:rPr>
                <w:b/>
                <w:bCs/>
                <w:sz w:val="18"/>
                <w:szCs w:val="18"/>
              </w:rPr>
            </w:pPr>
            <w:r w:rsidRPr="000727D5">
              <w:rPr>
                <w:b/>
                <w:bCs/>
                <w:sz w:val="18"/>
                <w:szCs w:val="18"/>
              </w:rPr>
              <w:t xml:space="preserve">Relevant for all </w:t>
            </w:r>
            <w:proofErr w:type="gramStart"/>
            <w:r w:rsidRPr="000727D5">
              <w:rPr>
                <w:b/>
                <w:bCs/>
                <w:sz w:val="18"/>
                <w:szCs w:val="18"/>
              </w:rPr>
              <w:t>ERNs !</w:t>
            </w:r>
            <w:proofErr w:type="gramEnd"/>
          </w:p>
          <w:p w14:paraId="6DCF4EF5" w14:textId="1C5A1108" w:rsidR="0082559B" w:rsidRPr="00F460B1" w:rsidRDefault="0082559B" w:rsidP="00F34D8C">
            <w:pPr>
              <w:rPr>
                <w:color w:val="FF0000"/>
                <w:sz w:val="20"/>
                <w:szCs w:val="20"/>
              </w:rPr>
            </w:pPr>
            <w:r w:rsidRPr="000727D5">
              <w:rPr>
                <w:b/>
                <w:bCs/>
                <w:sz w:val="18"/>
                <w:szCs w:val="18"/>
              </w:rPr>
              <w:t xml:space="preserve">And </w:t>
            </w:r>
            <w:proofErr w:type="gramStart"/>
            <w:r w:rsidRPr="000727D5">
              <w:rPr>
                <w:b/>
                <w:bCs/>
                <w:sz w:val="18"/>
                <w:szCs w:val="18"/>
              </w:rPr>
              <w:t>also</w:t>
            </w:r>
            <w:proofErr w:type="gramEnd"/>
            <w:r w:rsidRPr="000727D5">
              <w:rPr>
                <w:b/>
                <w:bCs/>
                <w:sz w:val="18"/>
                <w:szCs w:val="18"/>
              </w:rPr>
              <w:t xml:space="preserve"> for Member States’ representatives thanks </w:t>
            </w:r>
            <w:r w:rsidR="004B08A7" w:rsidRPr="000727D5">
              <w:rPr>
                <w:b/>
                <w:bCs/>
                <w:sz w:val="18"/>
                <w:szCs w:val="18"/>
              </w:rPr>
              <w:t xml:space="preserve">to </w:t>
            </w:r>
            <w:r w:rsidRPr="000727D5">
              <w:rPr>
                <w:b/>
                <w:bCs/>
                <w:sz w:val="18"/>
                <w:szCs w:val="18"/>
              </w:rPr>
              <w:t>“National Mirror Groups”</w:t>
            </w:r>
          </w:p>
        </w:tc>
        <w:tc>
          <w:tcPr>
            <w:tcW w:w="1701" w:type="dxa"/>
          </w:tcPr>
          <w:p w14:paraId="520A8E9F" w14:textId="70DFC2DE" w:rsidR="00F460B1" w:rsidRPr="000727D5" w:rsidRDefault="00F460B1" w:rsidP="000727D5">
            <w:pPr>
              <w:spacing w:before="100" w:beforeAutospacing="1" w:after="100" w:afterAutospacing="1"/>
              <w:rPr>
                <w:sz w:val="20"/>
                <w:szCs w:val="20"/>
              </w:rPr>
            </w:pPr>
            <w:r w:rsidRPr="000727D5">
              <w:rPr>
                <w:sz w:val="20"/>
                <w:szCs w:val="20"/>
              </w:rPr>
              <w:t>€ 145 830 619,47</w:t>
            </w:r>
          </w:p>
        </w:tc>
        <w:tc>
          <w:tcPr>
            <w:tcW w:w="5387" w:type="dxa"/>
          </w:tcPr>
          <w:p w14:paraId="7A0E5C19" w14:textId="4830C0EE" w:rsidR="00F460B1" w:rsidRPr="00073D18" w:rsidRDefault="00F460B1" w:rsidP="00F34D8C">
            <w:pPr>
              <w:rPr>
                <w:b/>
                <w:bCs/>
              </w:rPr>
            </w:pPr>
            <w:r w:rsidRPr="00F460B1">
              <w:rPr>
                <w:b/>
                <w:bCs/>
              </w:rPr>
              <w:t>E</w:t>
            </w:r>
            <w:r w:rsidR="0076122A">
              <w:rPr>
                <w:b/>
                <w:bCs/>
              </w:rPr>
              <w:t xml:space="preserve">uropean Rare Diseases Research Alliance </w:t>
            </w:r>
            <w:r w:rsidRPr="0069004F">
              <w:t>(</w:t>
            </w:r>
            <w:r>
              <w:t>101156595)</w:t>
            </w:r>
            <w:r w:rsidR="000727D5" w:rsidRPr="00F460B1">
              <w:rPr>
                <w:color w:val="FF0000"/>
                <w:sz w:val="20"/>
                <w:szCs w:val="20"/>
              </w:rPr>
              <w:t xml:space="preserve"> </w:t>
            </w:r>
            <w:r w:rsidR="000727D5" w:rsidRPr="000727D5">
              <w:rPr>
                <w:sz w:val="20"/>
                <w:szCs w:val="20"/>
              </w:rPr>
              <w:t>EU contribution:   € 56 317 412,61</w:t>
            </w:r>
          </w:p>
        </w:tc>
        <w:tc>
          <w:tcPr>
            <w:tcW w:w="4536" w:type="dxa"/>
          </w:tcPr>
          <w:p w14:paraId="13F03255" w14:textId="131AC8C7" w:rsidR="00F460B1" w:rsidRPr="00F460B1" w:rsidRDefault="00F460B1" w:rsidP="00F34D8C">
            <w:pPr>
              <w:rPr>
                <w:b/>
                <w:bCs/>
                <w:lang w:val="fr-BE"/>
              </w:rPr>
            </w:pPr>
            <w:r w:rsidRPr="00F460B1">
              <w:rPr>
                <w:b/>
                <w:bCs/>
                <w:lang w:val="fr-BE"/>
              </w:rPr>
              <w:t>I</w:t>
            </w:r>
            <w:r w:rsidR="0076122A">
              <w:rPr>
                <w:b/>
                <w:bCs/>
                <w:lang w:val="fr-BE"/>
              </w:rPr>
              <w:t xml:space="preserve">nstitut National de la Santé et de la Recherche Médicale </w:t>
            </w:r>
            <w:r w:rsidRPr="00F460B1">
              <w:rPr>
                <w:b/>
                <w:bCs/>
                <w:lang w:val="fr-BE"/>
              </w:rPr>
              <w:t>(INSERM) (FR)</w:t>
            </w:r>
          </w:p>
        </w:tc>
        <w:tc>
          <w:tcPr>
            <w:tcW w:w="2551" w:type="dxa"/>
          </w:tcPr>
          <w:p w14:paraId="6BCDB4D3" w14:textId="77777777" w:rsidR="00F460B1" w:rsidRPr="00135588" w:rsidRDefault="00F460B1" w:rsidP="00F34D8C">
            <w:pPr>
              <w:rPr>
                <w:lang w:val="fr-BE"/>
              </w:rPr>
            </w:pPr>
            <w:hyperlink r:id="rId9" w:history="1">
              <w:r w:rsidRPr="00135588">
                <w:rPr>
                  <w:rStyle w:val="Hyperlink"/>
                  <w:lang w:val="fr-BE"/>
                </w:rPr>
                <w:t>https://erdera.org/</w:t>
              </w:r>
            </w:hyperlink>
            <w:r w:rsidRPr="00135588">
              <w:rPr>
                <w:lang w:val="fr-BE"/>
              </w:rPr>
              <w:t xml:space="preserve"> </w:t>
            </w:r>
          </w:p>
          <w:p w14:paraId="00C7951D" w14:textId="6330C47A" w:rsidR="0082559B" w:rsidRPr="00135588" w:rsidRDefault="0082559B" w:rsidP="00F34D8C">
            <w:pPr>
              <w:rPr>
                <w:lang w:val="fr-BE"/>
              </w:rPr>
            </w:pPr>
            <w:r w:rsidRPr="00135588">
              <w:rPr>
                <w:rStyle w:val="css-1jxf684"/>
                <w:lang w:val="fr-BE"/>
              </w:rPr>
              <w:t xml:space="preserve">@ERDERA_org  </w:t>
            </w:r>
          </w:p>
        </w:tc>
      </w:tr>
      <w:tr w:rsidR="000727D5" w:rsidRPr="00FE6AEB" w14:paraId="3EAE8FD0" w14:textId="77777777" w:rsidTr="00E8563B">
        <w:trPr>
          <w:trHeight w:val="1243"/>
        </w:trPr>
        <w:tc>
          <w:tcPr>
            <w:tcW w:w="1384" w:type="dxa"/>
            <w:vMerge/>
          </w:tcPr>
          <w:p w14:paraId="19C0BF5A" w14:textId="1B61EC45" w:rsidR="000727D5" w:rsidRPr="00135588" w:rsidRDefault="000727D5" w:rsidP="00107B70">
            <w:pPr>
              <w:rPr>
                <w:highlight w:val="yellow"/>
                <w:lang w:val="fr-BE"/>
              </w:rPr>
            </w:pPr>
          </w:p>
        </w:tc>
        <w:tc>
          <w:tcPr>
            <w:tcW w:w="14175" w:type="dxa"/>
            <w:gridSpan w:val="4"/>
          </w:tcPr>
          <w:p w14:paraId="0A000AE4" w14:textId="5C835701" w:rsidR="000727D5" w:rsidRDefault="000727D5" w:rsidP="000727D5">
            <w:r>
              <w:t xml:space="preserve">The European Rare Diseases Research Alliance (ERDERA) aims to improve the health and well-being of the 30 million people living with a rare disease in Europe, by making Europe a world leader in Rare Disease (RD) research and innovation, to support concrete health benefits to rare disease patients, through better prevention, diagnosis and treatment. This Partnership will deliver a RD ecosystem that builds on the successes of previous programmes by supporting robust patient need-led research, developing new diagnostic methods and pathways, spearheading the digital transformational change connecting the dots between care, patient data and research, while ensuring strong alignment of strategies in RD research across countries and regions. Structuring goal-oriented public-private collaborations targeted at interventions all along the R&amp;D value chain will ensure that the journey from knowledge to patient impact is expedited, thereby optimising EU innovation potential in RD. To support its ambition and missions ERDERA has been designed as a comprehensive and integrated ecosystem of which structure can be compared to an institute encompassing three main parts: (i) funding, (ii) internal (in house) Clinical Research Network that implements research activities targeting clinical trial readiness of RDs and accelerating diagnosis and translation of research discovery into improved patient care, and (iii) related supporting services (Data, Expertise, Education and Training) as well as an acceleration hub that serve external and internal RD community, all supported by all-embracing coordination and strategy and foundational (inter)national alignment. </w:t>
            </w:r>
            <w:r w:rsidRPr="0085708D">
              <w:t>[…]</w:t>
            </w:r>
            <w:r>
              <w:t xml:space="preserve"> </w:t>
            </w:r>
            <w:r w:rsidRPr="005D6022">
              <w:rPr>
                <w:b/>
                <w:bCs/>
                <w:i/>
                <w:iCs/>
              </w:rPr>
              <w:t>Keywords</w:t>
            </w:r>
            <w:r>
              <w:t xml:space="preserve">: </w:t>
            </w:r>
            <w:hyperlink r:id="rId10" w:history="1">
              <w:r w:rsidRPr="00F460B1">
                <w:rPr>
                  <w:rFonts w:ascii="Times New Roman" w:eastAsia="Times New Roman" w:hAnsi="Times New Roman" w:cs="Times New Roman"/>
                  <w:color w:val="0000FF"/>
                  <w:sz w:val="24"/>
                  <w:szCs w:val="24"/>
                  <w:u w:val="single"/>
                  <w:lang w:eastAsia="en-IE"/>
                </w:rPr>
                <w:t>translational research</w:t>
              </w:r>
            </w:hyperlink>
            <w:r w:rsidRPr="00F460B1">
              <w:rPr>
                <w:rFonts w:ascii="Times New Roman" w:eastAsia="Times New Roman" w:hAnsi="Times New Roman" w:cs="Times New Roman"/>
                <w:sz w:val="24"/>
                <w:szCs w:val="24"/>
                <w:lang w:eastAsia="en-IE"/>
              </w:rPr>
              <w:t xml:space="preserve"> </w:t>
            </w:r>
            <w:hyperlink r:id="rId11" w:history="1">
              <w:r w:rsidRPr="00F460B1">
                <w:rPr>
                  <w:rFonts w:ascii="Times New Roman" w:eastAsia="Times New Roman" w:hAnsi="Times New Roman" w:cs="Times New Roman"/>
                  <w:color w:val="0000FF"/>
                  <w:sz w:val="24"/>
                  <w:szCs w:val="24"/>
                  <w:u w:val="single"/>
                  <w:lang w:eastAsia="en-IE"/>
                </w:rPr>
                <w:t>diagnostics</w:t>
              </w:r>
            </w:hyperlink>
            <w:r w:rsidRPr="00F460B1">
              <w:rPr>
                <w:rFonts w:ascii="Times New Roman" w:eastAsia="Times New Roman" w:hAnsi="Times New Roman" w:cs="Times New Roman"/>
                <w:sz w:val="24"/>
                <w:szCs w:val="24"/>
                <w:lang w:eastAsia="en-IE"/>
              </w:rPr>
              <w:t xml:space="preserve"> </w:t>
            </w:r>
            <w:hyperlink r:id="rId12" w:history="1">
              <w:r w:rsidRPr="00F460B1">
                <w:rPr>
                  <w:rFonts w:ascii="Times New Roman" w:eastAsia="Times New Roman" w:hAnsi="Times New Roman" w:cs="Times New Roman"/>
                  <w:color w:val="0000FF"/>
                  <w:sz w:val="24"/>
                  <w:szCs w:val="24"/>
                  <w:u w:val="single"/>
                  <w:lang w:eastAsia="en-IE"/>
                </w:rPr>
                <w:t>therapy development</w:t>
              </w:r>
            </w:hyperlink>
            <w:r w:rsidRPr="00F460B1">
              <w:rPr>
                <w:rFonts w:ascii="Times New Roman" w:eastAsia="Times New Roman" w:hAnsi="Times New Roman" w:cs="Times New Roman"/>
                <w:sz w:val="24"/>
                <w:szCs w:val="24"/>
                <w:lang w:eastAsia="en-IE"/>
              </w:rPr>
              <w:t xml:space="preserve"> </w:t>
            </w:r>
            <w:hyperlink r:id="rId13" w:history="1">
              <w:r w:rsidRPr="00F460B1">
                <w:rPr>
                  <w:rFonts w:ascii="Times New Roman" w:eastAsia="Times New Roman" w:hAnsi="Times New Roman" w:cs="Times New Roman"/>
                  <w:color w:val="0000FF"/>
                  <w:sz w:val="24"/>
                  <w:szCs w:val="24"/>
                  <w:u w:val="single"/>
                  <w:lang w:eastAsia="en-IE"/>
                </w:rPr>
                <w:t>ATMPs</w:t>
              </w:r>
            </w:hyperlink>
            <w:r w:rsidRPr="00F460B1">
              <w:rPr>
                <w:rFonts w:ascii="Times New Roman" w:eastAsia="Times New Roman" w:hAnsi="Times New Roman" w:cs="Times New Roman"/>
                <w:sz w:val="24"/>
                <w:szCs w:val="24"/>
                <w:lang w:eastAsia="en-IE"/>
              </w:rPr>
              <w:t xml:space="preserve"> </w:t>
            </w:r>
            <w:hyperlink r:id="rId14" w:history="1">
              <w:r w:rsidRPr="00F460B1">
                <w:rPr>
                  <w:rFonts w:ascii="Times New Roman" w:eastAsia="Times New Roman" w:hAnsi="Times New Roman" w:cs="Times New Roman"/>
                  <w:color w:val="0000FF"/>
                  <w:sz w:val="24"/>
                  <w:szCs w:val="24"/>
                  <w:u w:val="single"/>
                  <w:lang w:eastAsia="en-IE"/>
                </w:rPr>
                <w:t>data</w:t>
              </w:r>
            </w:hyperlink>
            <w:r w:rsidRPr="00F460B1">
              <w:rPr>
                <w:rFonts w:ascii="Times New Roman" w:eastAsia="Times New Roman" w:hAnsi="Times New Roman" w:cs="Times New Roman"/>
                <w:sz w:val="24"/>
                <w:szCs w:val="24"/>
                <w:lang w:eastAsia="en-IE"/>
              </w:rPr>
              <w:t xml:space="preserve"> </w:t>
            </w:r>
            <w:hyperlink r:id="rId15" w:history="1">
              <w:r w:rsidRPr="00F460B1">
                <w:rPr>
                  <w:rFonts w:ascii="Times New Roman" w:eastAsia="Times New Roman" w:hAnsi="Times New Roman" w:cs="Times New Roman"/>
                  <w:color w:val="0000FF"/>
                  <w:sz w:val="24"/>
                  <w:szCs w:val="24"/>
                  <w:u w:val="single"/>
                  <w:lang w:eastAsia="en-IE"/>
                </w:rPr>
                <w:t>education</w:t>
              </w:r>
            </w:hyperlink>
            <w:r w:rsidRPr="00F460B1">
              <w:rPr>
                <w:rFonts w:ascii="Times New Roman" w:eastAsia="Times New Roman" w:hAnsi="Times New Roman" w:cs="Times New Roman"/>
                <w:sz w:val="24"/>
                <w:szCs w:val="24"/>
                <w:lang w:eastAsia="en-IE"/>
              </w:rPr>
              <w:t xml:space="preserve"> </w:t>
            </w:r>
            <w:hyperlink r:id="rId16" w:history="1">
              <w:r w:rsidRPr="00F460B1">
                <w:rPr>
                  <w:rFonts w:ascii="Times New Roman" w:eastAsia="Times New Roman" w:hAnsi="Times New Roman" w:cs="Times New Roman"/>
                  <w:color w:val="0000FF"/>
                  <w:sz w:val="24"/>
                  <w:szCs w:val="24"/>
                  <w:u w:val="single"/>
                  <w:lang w:eastAsia="en-IE"/>
                </w:rPr>
                <w:t>patients empowerment</w:t>
              </w:r>
            </w:hyperlink>
            <w:r w:rsidRPr="00F460B1">
              <w:rPr>
                <w:rFonts w:ascii="Times New Roman" w:eastAsia="Times New Roman" w:hAnsi="Times New Roman" w:cs="Times New Roman"/>
                <w:sz w:val="24"/>
                <w:szCs w:val="24"/>
                <w:lang w:eastAsia="en-IE"/>
              </w:rPr>
              <w:t xml:space="preserve"> </w:t>
            </w:r>
            <w:hyperlink r:id="rId17" w:history="1">
              <w:r w:rsidRPr="00F460B1">
                <w:rPr>
                  <w:rFonts w:ascii="Times New Roman" w:eastAsia="Times New Roman" w:hAnsi="Times New Roman" w:cs="Times New Roman"/>
                  <w:color w:val="0000FF"/>
                  <w:sz w:val="24"/>
                  <w:szCs w:val="24"/>
                  <w:u w:val="single"/>
                  <w:lang w:eastAsia="en-IE"/>
                </w:rPr>
                <w:t>public-private collaboration</w:t>
              </w:r>
            </w:hyperlink>
            <w:r w:rsidRPr="00F460B1">
              <w:rPr>
                <w:rFonts w:ascii="Times New Roman" w:eastAsia="Times New Roman" w:hAnsi="Times New Roman" w:cs="Times New Roman"/>
                <w:sz w:val="24"/>
                <w:szCs w:val="24"/>
                <w:lang w:eastAsia="en-IE"/>
              </w:rPr>
              <w:t xml:space="preserve"> </w:t>
            </w:r>
            <w:hyperlink r:id="rId18" w:history="1">
              <w:r w:rsidRPr="00F460B1">
                <w:rPr>
                  <w:rFonts w:ascii="Times New Roman" w:eastAsia="Times New Roman" w:hAnsi="Times New Roman" w:cs="Times New Roman"/>
                  <w:color w:val="0000FF"/>
                  <w:sz w:val="24"/>
                  <w:szCs w:val="24"/>
                  <w:u w:val="single"/>
                  <w:lang w:eastAsia="en-IE"/>
                </w:rPr>
                <w:t>federated analysis</w:t>
              </w:r>
            </w:hyperlink>
            <w:r w:rsidRPr="00F460B1">
              <w:rPr>
                <w:rFonts w:ascii="Times New Roman" w:eastAsia="Times New Roman" w:hAnsi="Times New Roman" w:cs="Times New Roman"/>
                <w:sz w:val="24"/>
                <w:szCs w:val="24"/>
                <w:lang w:eastAsia="en-IE"/>
              </w:rPr>
              <w:t xml:space="preserve"> </w:t>
            </w:r>
            <w:hyperlink r:id="rId19" w:history="1">
              <w:r w:rsidRPr="00F460B1">
                <w:rPr>
                  <w:rFonts w:ascii="Times New Roman" w:eastAsia="Times New Roman" w:hAnsi="Times New Roman" w:cs="Times New Roman"/>
                  <w:color w:val="0000FF"/>
                  <w:sz w:val="24"/>
                  <w:szCs w:val="24"/>
                  <w:u w:val="single"/>
                  <w:lang w:eastAsia="en-IE"/>
                </w:rPr>
                <w:t>regulatory compliance</w:t>
              </w:r>
            </w:hyperlink>
            <w:r w:rsidRPr="00F460B1">
              <w:rPr>
                <w:rFonts w:ascii="Times New Roman" w:eastAsia="Times New Roman" w:hAnsi="Times New Roman" w:cs="Times New Roman"/>
                <w:sz w:val="24"/>
                <w:szCs w:val="24"/>
                <w:lang w:eastAsia="en-IE"/>
              </w:rPr>
              <w:t xml:space="preserve"> </w:t>
            </w:r>
            <w:hyperlink r:id="rId20" w:history="1">
              <w:r w:rsidRPr="00F460B1">
                <w:rPr>
                  <w:rFonts w:ascii="Times New Roman" w:eastAsia="Times New Roman" w:hAnsi="Times New Roman" w:cs="Times New Roman"/>
                  <w:color w:val="0000FF"/>
                  <w:sz w:val="24"/>
                  <w:szCs w:val="24"/>
                  <w:u w:val="single"/>
                  <w:lang w:eastAsia="en-IE"/>
                </w:rPr>
                <w:t>clinical trials</w:t>
              </w:r>
            </w:hyperlink>
            <w:r w:rsidRPr="00F460B1">
              <w:rPr>
                <w:rFonts w:ascii="Times New Roman" w:eastAsia="Times New Roman" w:hAnsi="Times New Roman" w:cs="Times New Roman"/>
                <w:sz w:val="24"/>
                <w:szCs w:val="24"/>
                <w:lang w:eastAsia="en-IE"/>
              </w:rPr>
              <w:t xml:space="preserve"> </w:t>
            </w:r>
            <w:r w:rsidRPr="00F460B1">
              <w:rPr>
                <w:b/>
                <w:bCs/>
                <w:color w:val="FF0000"/>
              </w:rPr>
              <w:t>Kick-off meeting on 28 &amp; 29 October 2024</w:t>
            </w:r>
            <w:r w:rsidRPr="0082559B">
              <w:rPr>
                <w:b/>
                <w:bCs/>
                <w:color w:val="FF0000"/>
              </w:rPr>
              <w:t>, public session on 28 October afternoon</w:t>
            </w:r>
          </w:p>
        </w:tc>
      </w:tr>
      <w:tr w:rsidR="004B08A7" w:rsidRPr="00FE6AEB" w14:paraId="624D21C4" w14:textId="77777777" w:rsidTr="004B08A7">
        <w:trPr>
          <w:trHeight w:val="584"/>
        </w:trPr>
        <w:tc>
          <w:tcPr>
            <w:tcW w:w="15559" w:type="dxa"/>
            <w:gridSpan w:val="5"/>
          </w:tcPr>
          <w:p w14:paraId="755D4B37" w14:textId="77777777" w:rsidR="004B08A7" w:rsidRDefault="004B08A7" w:rsidP="0082559B">
            <w:r>
              <w:t>Call topic:</w:t>
            </w:r>
            <w:r w:rsidR="00122C8F">
              <w:t xml:space="preserve"> </w:t>
            </w:r>
            <w:r w:rsidR="00122C8F" w:rsidRPr="00C10D0C">
              <w:rPr>
                <w:b/>
                <w:bCs/>
                <w:color w:val="FF0000"/>
              </w:rPr>
              <w:t xml:space="preserve">Rare Disease European Joint Programme </w:t>
            </w:r>
            <w:proofErr w:type="spellStart"/>
            <w:r w:rsidR="00122C8F" w:rsidRPr="00C10D0C">
              <w:rPr>
                <w:b/>
                <w:bCs/>
                <w:color w:val="FF0000"/>
              </w:rPr>
              <w:t>Cofund</w:t>
            </w:r>
            <w:proofErr w:type="spellEnd"/>
            <w:r w:rsidR="00122C8F" w:rsidRPr="00C10D0C">
              <w:rPr>
                <w:color w:val="FF0000"/>
              </w:rPr>
              <w:t xml:space="preserve"> (</w:t>
            </w:r>
            <w:r w:rsidR="00122C8F">
              <w:t xml:space="preserve">co-fund </w:t>
            </w:r>
            <w:proofErr w:type="gramStart"/>
            <w:r w:rsidR="00122C8F">
              <w:t xml:space="preserve">action)   </w:t>
            </w:r>
            <w:proofErr w:type="gramEnd"/>
            <w:r w:rsidR="00122C8F">
              <w:t xml:space="preserve">                           </w:t>
            </w:r>
            <w:r w:rsidRPr="002E6BC8">
              <w:t>T</w:t>
            </w:r>
            <w:r>
              <w:t>opic ID:</w:t>
            </w:r>
            <w:r w:rsidRPr="002E6BC8">
              <w:t> </w:t>
            </w:r>
            <w:r w:rsidR="00122C8F" w:rsidRPr="00122C8F">
              <w:t xml:space="preserve">SC1-BHC-04-2018 </w:t>
            </w:r>
            <w:r w:rsidR="00122C8F">
              <w:t xml:space="preserve"> </w:t>
            </w:r>
          </w:p>
          <w:p w14:paraId="467DC721" w14:textId="6F804D3C" w:rsidR="00122C8F" w:rsidRPr="00122C8F" w:rsidRDefault="00122C8F" w:rsidP="0082559B">
            <w:hyperlink r:id="rId21" w:history="1">
              <w:r w:rsidRPr="007C7B45">
                <w:rPr>
                  <w:rStyle w:val="Hyperlink"/>
                </w:rPr>
                <w:t>https://cordis.europa.eu/programme/id/H2020_SC1-BHC-04-2018/en</w:t>
              </w:r>
            </w:hyperlink>
            <w:r>
              <w:t xml:space="preserve"> </w:t>
            </w:r>
          </w:p>
        </w:tc>
      </w:tr>
      <w:tr w:rsidR="00107B70" w:rsidRPr="00FE6AEB" w14:paraId="206E4D2A" w14:textId="77777777" w:rsidTr="00F34D8C">
        <w:tc>
          <w:tcPr>
            <w:tcW w:w="1384" w:type="dxa"/>
          </w:tcPr>
          <w:p w14:paraId="5BB551B8" w14:textId="77777777" w:rsidR="004B08A7" w:rsidRDefault="00107B70" w:rsidP="00107B70">
            <w:pPr>
              <w:rPr>
                <w:b/>
                <w:bCs/>
              </w:rPr>
            </w:pPr>
            <w:hyperlink r:id="rId22" w:history="1">
              <w:r w:rsidRPr="004B08A7">
                <w:rPr>
                  <w:rStyle w:val="Hyperlink"/>
                  <w:b/>
                  <w:bCs/>
                  <w:highlight w:val="cyan"/>
                </w:rPr>
                <w:t>EJP RD</w:t>
              </w:r>
            </w:hyperlink>
          </w:p>
          <w:p w14:paraId="2DB579EA" w14:textId="396B0965" w:rsidR="00107B70" w:rsidRPr="004B08A7" w:rsidRDefault="00107B70" w:rsidP="004B08A7">
            <w:pPr>
              <w:jc w:val="right"/>
              <w:rPr>
                <w:b/>
                <w:bCs/>
                <w:highlight w:val="yellow"/>
              </w:rPr>
            </w:pPr>
          </w:p>
        </w:tc>
        <w:tc>
          <w:tcPr>
            <w:tcW w:w="1701" w:type="dxa"/>
          </w:tcPr>
          <w:p w14:paraId="240385A5" w14:textId="77777777" w:rsidR="00107B70" w:rsidRPr="004B08A7" w:rsidRDefault="004B08A7" w:rsidP="00107B70">
            <w:pPr>
              <w:rPr>
                <w:sz w:val="20"/>
                <w:szCs w:val="20"/>
              </w:rPr>
            </w:pPr>
            <w:r w:rsidRPr="004B08A7">
              <w:rPr>
                <w:sz w:val="20"/>
                <w:szCs w:val="20"/>
              </w:rPr>
              <w:t>€ 100 655 230,97</w:t>
            </w:r>
          </w:p>
          <w:p w14:paraId="2612D762" w14:textId="4CD75FA2" w:rsidR="004B08A7" w:rsidRPr="004B08A7" w:rsidRDefault="00466835" w:rsidP="00107B70">
            <w:pPr>
              <w:rPr>
                <w:sz w:val="20"/>
                <w:szCs w:val="20"/>
              </w:rPr>
            </w:pPr>
            <w:r w:rsidRPr="004B08A7">
              <w:rPr>
                <w:sz w:val="18"/>
                <w:szCs w:val="18"/>
              </w:rPr>
              <w:t>(1/2019-8/2024)</w:t>
            </w:r>
          </w:p>
        </w:tc>
        <w:tc>
          <w:tcPr>
            <w:tcW w:w="5387" w:type="dxa"/>
          </w:tcPr>
          <w:p w14:paraId="3BDD881E" w14:textId="34526FEF" w:rsidR="00107B70" w:rsidRPr="00466835" w:rsidRDefault="004B08A7" w:rsidP="00466835">
            <w:pPr>
              <w:rPr>
                <w:rFonts w:ascii="Times New Roman" w:eastAsia="Times New Roman" w:hAnsi="Times New Roman" w:cs="Times New Roman"/>
                <w:kern w:val="36"/>
                <w:sz w:val="48"/>
                <w:szCs w:val="48"/>
                <w:lang w:val="fr-BE" w:eastAsia="en-IE"/>
              </w:rPr>
            </w:pPr>
            <w:proofErr w:type="spellStart"/>
            <w:r w:rsidRPr="004B08A7">
              <w:rPr>
                <w:b/>
                <w:bCs/>
                <w:lang w:val="fr-BE"/>
              </w:rPr>
              <w:t>European</w:t>
            </w:r>
            <w:proofErr w:type="spellEnd"/>
            <w:r w:rsidRPr="004B08A7">
              <w:rPr>
                <w:b/>
                <w:bCs/>
                <w:lang w:val="fr-BE"/>
              </w:rPr>
              <w:t xml:space="preserve"> Joint Programme on Rare Diseases</w:t>
            </w:r>
            <w:r w:rsidRPr="00466835">
              <w:rPr>
                <w:lang w:val="fr-BE"/>
              </w:rPr>
              <w:t xml:space="preserve"> (825575)</w:t>
            </w:r>
            <w:r w:rsidR="00466835" w:rsidRPr="00466835">
              <w:rPr>
                <w:sz w:val="18"/>
                <w:szCs w:val="18"/>
                <w:lang w:val="fr-BE"/>
              </w:rPr>
              <w:t xml:space="preserve"> </w:t>
            </w:r>
            <w:r w:rsidR="00466835" w:rsidRPr="00466835">
              <w:rPr>
                <w:sz w:val="20"/>
                <w:szCs w:val="20"/>
                <w:lang w:val="fr-BE"/>
              </w:rPr>
              <w:t xml:space="preserve">EU </w:t>
            </w:r>
            <w:proofErr w:type="gramStart"/>
            <w:r w:rsidR="00466835" w:rsidRPr="00466835">
              <w:rPr>
                <w:sz w:val="20"/>
                <w:szCs w:val="20"/>
                <w:lang w:val="fr-BE"/>
              </w:rPr>
              <w:t>contribution:</w:t>
            </w:r>
            <w:proofErr w:type="gramEnd"/>
            <w:r w:rsidR="00466835">
              <w:rPr>
                <w:sz w:val="20"/>
                <w:szCs w:val="20"/>
                <w:lang w:val="fr-BE"/>
              </w:rPr>
              <w:t xml:space="preserve"> </w:t>
            </w:r>
            <w:r w:rsidR="00466835" w:rsidRPr="00466835">
              <w:rPr>
                <w:sz w:val="20"/>
                <w:szCs w:val="20"/>
                <w:lang w:val="fr-BE"/>
              </w:rPr>
              <w:t xml:space="preserve"> € 55 073 831,17</w:t>
            </w:r>
            <w:r w:rsidR="00466835" w:rsidRPr="00466835">
              <w:rPr>
                <w:sz w:val="18"/>
                <w:szCs w:val="18"/>
                <w:lang w:val="fr-BE"/>
              </w:rPr>
              <w:t xml:space="preserve"> </w:t>
            </w:r>
          </w:p>
        </w:tc>
        <w:tc>
          <w:tcPr>
            <w:tcW w:w="4536" w:type="dxa"/>
          </w:tcPr>
          <w:p w14:paraId="3CBBC59C" w14:textId="41D06DF8" w:rsidR="00107B70" w:rsidRPr="004B08A7" w:rsidRDefault="0076122A" w:rsidP="00107B70">
            <w:pPr>
              <w:rPr>
                <w:b/>
                <w:bCs/>
                <w:lang w:val="fr-BE"/>
              </w:rPr>
            </w:pPr>
            <w:r w:rsidRPr="00F460B1">
              <w:rPr>
                <w:b/>
                <w:bCs/>
                <w:lang w:val="fr-BE"/>
              </w:rPr>
              <w:t>I</w:t>
            </w:r>
            <w:r>
              <w:rPr>
                <w:b/>
                <w:bCs/>
                <w:lang w:val="fr-BE"/>
              </w:rPr>
              <w:t>nstitut National de la Santé et de la Recherche Médicale</w:t>
            </w:r>
            <w:r w:rsidR="004B08A7" w:rsidRPr="00F460B1">
              <w:rPr>
                <w:b/>
                <w:bCs/>
                <w:lang w:val="fr-BE"/>
              </w:rPr>
              <w:t xml:space="preserve"> (INSERM) (FR)</w:t>
            </w:r>
          </w:p>
        </w:tc>
        <w:tc>
          <w:tcPr>
            <w:tcW w:w="2551" w:type="dxa"/>
          </w:tcPr>
          <w:p w14:paraId="0A98BBEE" w14:textId="05F2F5A0" w:rsidR="00107B70" w:rsidRDefault="004B08A7" w:rsidP="00107B70">
            <w:hyperlink r:id="rId23" w:history="1">
              <w:r w:rsidRPr="007C7B45">
                <w:rPr>
                  <w:rStyle w:val="Hyperlink"/>
                </w:rPr>
                <w:t>https://www.ejprarediseases.org/</w:t>
              </w:r>
            </w:hyperlink>
            <w:r>
              <w:t xml:space="preserve"> </w:t>
            </w:r>
          </w:p>
        </w:tc>
      </w:tr>
      <w:tr w:rsidR="00466835" w:rsidRPr="00FE6AEB" w14:paraId="2A0425DC" w14:textId="77777777" w:rsidTr="00024B48">
        <w:tc>
          <w:tcPr>
            <w:tcW w:w="1384" w:type="dxa"/>
          </w:tcPr>
          <w:p w14:paraId="68346BCF" w14:textId="20EBDBFB" w:rsidR="00466835" w:rsidRPr="00107B70" w:rsidRDefault="00466835" w:rsidP="00107B70">
            <w:pPr>
              <w:rPr>
                <w:highlight w:val="cyan"/>
              </w:rPr>
            </w:pPr>
            <w:r w:rsidRPr="004B08A7">
              <w:rPr>
                <w:b/>
                <w:bCs/>
              </w:rPr>
              <w:t>With all ERNs and relevant for all of them</w:t>
            </w:r>
          </w:p>
        </w:tc>
        <w:tc>
          <w:tcPr>
            <w:tcW w:w="14175" w:type="dxa"/>
            <w:gridSpan w:val="4"/>
          </w:tcPr>
          <w:p w14:paraId="106912D5" w14:textId="42CC1EFA" w:rsidR="00466835" w:rsidRDefault="00466835" w:rsidP="00107B70">
            <w:r w:rsidRPr="004B08A7">
              <w:rPr>
                <w:b/>
                <w:bCs/>
              </w:rPr>
              <w:t>Sustainable ecosystem to improve the lives of rare disease patients:</w:t>
            </w:r>
            <w:r w:rsidRPr="004B08A7">
              <w:t xml:space="preserve"> Rare diseases (RD) research remains fragmented throughout Europe, resulting in delays in diagnosis, fewer medicines and reduced access to care. This research domain could greatly benefit from better coordination within and beyond Europe. The EU-</w:t>
            </w:r>
            <w:proofErr w:type="spellStart"/>
            <w:r w:rsidRPr="004B08A7">
              <w:t>cofunded</w:t>
            </w:r>
            <w:proofErr w:type="spellEnd"/>
            <w:r w:rsidRPr="004B08A7">
              <w:t xml:space="preserve"> EJP RD project (130 institutions, 35 countries) is developing an effective RD research ecosystem to address this issue. It improves the integration, effectiveness and social impact of RD research by developing, demonstrating and promoting Europe/world-wide research, and sharing clinical data, resources, procedures, knowledge and expertise. It also carries out and further establishes an efficient financial support model for all RD research types coupled with accelerated exploitation of research results for the benefit of patients.</w:t>
            </w:r>
          </w:p>
        </w:tc>
      </w:tr>
    </w:tbl>
    <w:p w14:paraId="4C39AF7F" w14:textId="77777777" w:rsidR="000727D5" w:rsidRDefault="000727D5">
      <w:r>
        <w:br w:type="page"/>
      </w:r>
    </w:p>
    <w:tbl>
      <w:tblPr>
        <w:tblStyle w:val="Tabellenraster"/>
        <w:tblW w:w="15559" w:type="dxa"/>
        <w:tblLayout w:type="fixed"/>
        <w:tblLook w:val="04A0" w:firstRow="1" w:lastRow="0" w:firstColumn="1" w:lastColumn="0" w:noHBand="0" w:noVBand="1"/>
      </w:tblPr>
      <w:tblGrid>
        <w:gridCol w:w="1384"/>
        <w:gridCol w:w="1701"/>
        <w:gridCol w:w="5387"/>
        <w:gridCol w:w="4536"/>
        <w:gridCol w:w="2551"/>
      </w:tblGrid>
      <w:tr w:rsidR="004B08A7" w:rsidRPr="00FE6AEB" w14:paraId="26866B14" w14:textId="77777777" w:rsidTr="008108FB">
        <w:tc>
          <w:tcPr>
            <w:tcW w:w="15559" w:type="dxa"/>
            <w:gridSpan w:val="5"/>
          </w:tcPr>
          <w:p w14:paraId="0FD0B956" w14:textId="3FAC3352" w:rsidR="004B08A7" w:rsidRDefault="004B08A7" w:rsidP="00107B70">
            <w:r>
              <w:lastRenderedPageBreak/>
              <w:t xml:space="preserve">Call topic: </w:t>
            </w:r>
            <w:r w:rsidR="00122C8F" w:rsidRPr="00C10D0C">
              <w:rPr>
                <w:b/>
                <w:bCs/>
                <w:color w:val="FF0000"/>
              </w:rPr>
              <w:t>Coordination of clinical research activities of the European Reference Networks</w:t>
            </w:r>
            <w:r w:rsidR="00122C8F" w:rsidRPr="00122C8F">
              <w:rPr>
                <w:b/>
                <w:bCs/>
              </w:rPr>
              <w:t xml:space="preserve"> </w:t>
            </w:r>
            <w:r w:rsidR="00122C8F">
              <w:t xml:space="preserve">                      </w:t>
            </w:r>
            <w:r w:rsidRPr="002E6BC8">
              <w:t>T</w:t>
            </w:r>
            <w:r>
              <w:t>opic ID:</w:t>
            </w:r>
            <w:r w:rsidRPr="002E6BC8">
              <w:t> </w:t>
            </w:r>
            <w:r w:rsidR="00122C8F" w:rsidRPr="00122C8F">
              <w:t>SC1-HCO-20-2020</w:t>
            </w:r>
          </w:p>
          <w:p w14:paraId="2D260479" w14:textId="7C155680" w:rsidR="004B08A7" w:rsidRDefault="00122C8F" w:rsidP="00107B70">
            <w:hyperlink r:id="rId24" w:history="1">
              <w:r w:rsidRPr="007C7B45">
                <w:rPr>
                  <w:rStyle w:val="Hyperlink"/>
                </w:rPr>
                <w:t>https://cordis.europa.eu/programme/id/H2020_SC1-HCO-20-2020/en</w:t>
              </w:r>
            </w:hyperlink>
            <w:r>
              <w:t xml:space="preserve"> </w:t>
            </w:r>
          </w:p>
        </w:tc>
      </w:tr>
      <w:tr w:rsidR="00442958" w:rsidRPr="00FE6AEB" w14:paraId="1D2480F9" w14:textId="77777777" w:rsidTr="00F34D8C">
        <w:tc>
          <w:tcPr>
            <w:tcW w:w="1384" w:type="dxa"/>
          </w:tcPr>
          <w:p w14:paraId="34F38EC9" w14:textId="6A1EF741" w:rsidR="00442958" w:rsidRPr="008D6D26" w:rsidRDefault="00442958" w:rsidP="00107B70">
            <w:pPr>
              <w:rPr>
                <w:b/>
                <w:bCs/>
                <w:highlight w:val="cyan"/>
              </w:rPr>
            </w:pPr>
            <w:hyperlink r:id="rId25" w:history="1">
              <w:r w:rsidRPr="008D6D26">
                <w:rPr>
                  <w:rStyle w:val="Hyperlink"/>
                  <w:b/>
                  <w:bCs/>
                  <w:highlight w:val="cyan"/>
                </w:rPr>
                <w:t>ERICA</w:t>
              </w:r>
            </w:hyperlink>
          </w:p>
        </w:tc>
        <w:tc>
          <w:tcPr>
            <w:tcW w:w="1701" w:type="dxa"/>
          </w:tcPr>
          <w:p w14:paraId="7EB99347" w14:textId="2FEACA2C" w:rsidR="00442958" w:rsidRPr="0069004F" w:rsidRDefault="008D6D26" w:rsidP="00107B70">
            <w:r>
              <w:t xml:space="preserve">€ 2 313 808,75 </w:t>
            </w:r>
            <w:r w:rsidRPr="008D6D26">
              <w:rPr>
                <w:sz w:val="18"/>
                <w:szCs w:val="18"/>
              </w:rPr>
              <w:t>(3/2021-2/2025)</w:t>
            </w:r>
          </w:p>
        </w:tc>
        <w:tc>
          <w:tcPr>
            <w:tcW w:w="5387" w:type="dxa"/>
          </w:tcPr>
          <w:p w14:paraId="3053F7F7" w14:textId="59B0BEB0" w:rsidR="00442958" w:rsidRPr="008D6D26" w:rsidRDefault="008D6D26" w:rsidP="008D6D26">
            <w:r w:rsidRPr="008D6D26">
              <w:rPr>
                <w:b/>
                <w:bCs/>
              </w:rPr>
              <w:t xml:space="preserve">European Rare </w:t>
            </w:r>
            <w:proofErr w:type="spellStart"/>
            <w:r w:rsidRPr="008D6D26">
              <w:rPr>
                <w:b/>
                <w:bCs/>
              </w:rPr>
              <w:t>dIsease</w:t>
            </w:r>
            <w:proofErr w:type="spellEnd"/>
            <w:r w:rsidRPr="008D6D26">
              <w:rPr>
                <w:b/>
                <w:bCs/>
              </w:rPr>
              <w:t xml:space="preserve"> research Coordination and support Action</w:t>
            </w:r>
            <w:r>
              <w:t xml:space="preserve"> (964908)</w:t>
            </w:r>
          </w:p>
        </w:tc>
        <w:tc>
          <w:tcPr>
            <w:tcW w:w="4536" w:type="dxa"/>
          </w:tcPr>
          <w:p w14:paraId="205C8B3C" w14:textId="1862E24B" w:rsidR="00442958" w:rsidRPr="008D6D26" w:rsidRDefault="008D6D26" w:rsidP="00107B70">
            <w:pPr>
              <w:rPr>
                <w:b/>
                <w:bCs/>
              </w:rPr>
            </w:pPr>
            <w:proofErr w:type="spellStart"/>
            <w:r w:rsidRPr="008D6D26">
              <w:rPr>
                <w:b/>
                <w:bCs/>
              </w:rPr>
              <w:t>A</w:t>
            </w:r>
            <w:r w:rsidR="0076122A">
              <w:rPr>
                <w:b/>
                <w:bCs/>
              </w:rPr>
              <w:t>cademisch</w:t>
            </w:r>
            <w:proofErr w:type="spellEnd"/>
            <w:r w:rsidR="0076122A">
              <w:rPr>
                <w:b/>
                <w:bCs/>
              </w:rPr>
              <w:t xml:space="preserve"> </w:t>
            </w:r>
            <w:proofErr w:type="spellStart"/>
            <w:r w:rsidR="0076122A">
              <w:rPr>
                <w:b/>
                <w:bCs/>
              </w:rPr>
              <w:t>Ziekenhuis</w:t>
            </w:r>
            <w:proofErr w:type="spellEnd"/>
            <w:r w:rsidR="0076122A">
              <w:rPr>
                <w:b/>
                <w:bCs/>
              </w:rPr>
              <w:t xml:space="preserve"> Leiden </w:t>
            </w:r>
            <w:r w:rsidRPr="008D6D26">
              <w:rPr>
                <w:b/>
                <w:bCs/>
              </w:rPr>
              <w:t>(NL)</w:t>
            </w:r>
          </w:p>
        </w:tc>
        <w:tc>
          <w:tcPr>
            <w:tcW w:w="2551" w:type="dxa"/>
          </w:tcPr>
          <w:p w14:paraId="33C76390" w14:textId="77777777" w:rsidR="008D6D26" w:rsidRDefault="008D6D26" w:rsidP="00107B70">
            <w:hyperlink r:id="rId26" w:history="1">
              <w:r w:rsidRPr="007C7B45">
                <w:rPr>
                  <w:rStyle w:val="Hyperlink"/>
                </w:rPr>
                <w:t>https://erica-rd.eu/</w:t>
              </w:r>
            </w:hyperlink>
          </w:p>
          <w:p w14:paraId="195641BC" w14:textId="773621A7" w:rsidR="00442958" w:rsidRDefault="008D6D26" w:rsidP="00107B70">
            <w:r>
              <w:rPr>
                <w:rStyle w:val="css-1jxf684"/>
              </w:rPr>
              <w:t xml:space="preserve">@ERICA_RD_EU </w:t>
            </w:r>
          </w:p>
        </w:tc>
      </w:tr>
      <w:tr w:rsidR="008D6D26" w:rsidRPr="00FE6AEB" w14:paraId="29A32A1C" w14:textId="77777777" w:rsidTr="000925FD">
        <w:tc>
          <w:tcPr>
            <w:tcW w:w="1384" w:type="dxa"/>
          </w:tcPr>
          <w:p w14:paraId="1B88A98D" w14:textId="28C6AFF7" w:rsidR="008D6D26" w:rsidRPr="00107B70" w:rsidRDefault="008D6D26" w:rsidP="00107B70">
            <w:pPr>
              <w:rPr>
                <w:highlight w:val="cyan"/>
              </w:rPr>
            </w:pPr>
            <w:r w:rsidRPr="008D6D26">
              <w:rPr>
                <w:b/>
                <w:bCs/>
              </w:rPr>
              <w:t>For and with all 24 ERNs</w:t>
            </w:r>
          </w:p>
        </w:tc>
        <w:tc>
          <w:tcPr>
            <w:tcW w:w="11624" w:type="dxa"/>
            <w:gridSpan w:val="3"/>
          </w:tcPr>
          <w:p w14:paraId="7C345FA7" w14:textId="0ED602D3" w:rsidR="008D6D26" w:rsidRPr="00146F0B" w:rsidRDefault="008D6D26" w:rsidP="008D6D26">
            <w:pPr>
              <w:spacing w:before="100" w:beforeAutospacing="1" w:after="100" w:afterAutospacing="1"/>
            </w:pPr>
            <w:r>
              <w:t xml:space="preserve">Rare diseases are defined as diseases that affect not more than 1 person per 2000 in the European population. While individual rare diseases affect only a small percentage of the population, they collectively affect up to 30 million people in the EU. To facilitate access to high quality cross-border healthcare and promote and foster cooperation on rare disease healthcare between member states, 24 European Reference Networks (ERN) are currently active. The aim of the ERICA consortium, in which all 24 ERNs take part, is to build on the strength of the individual ERNs and create a platform that integrates all ERN’s research and innovation capacity. Through knowledge sharing, engagement with stakeholders in the rare disease domain and assembly of transdisciplinary research groups working across the global health spectrum ERICA strives to reach the following goals: • new intra- and inter-ERN rare disease competitive networks; • effective data collection strategies; • better patient involvement; • enhanced quality and impact of clinical trials; • increased awareness of ERN’s innovation potential; Through integration of ERN research activities, outreach to European research infrastructures to synergistically increase impact and innovation ERICA will strengthen the research and innovation capacity of the ERNs. This will result in safe, accessible and efficient access of therapies for the benefit of patients suffering from rare diseases and conditions. </w:t>
            </w:r>
            <w:r w:rsidRPr="0085708D">
              <w:t>[…]</w:t>
            </w:r>
            <w:r>
              <w:t xml:space="preserve"> </w:t>
            </w:r>
            <w:r w:rsidRPr="005D6022">
              <w:rPr>
                <w:b/>
                <w:bCs/>
                <w:i/>
                <w:iCs/>
              </w:rPr>
              <w:t>Keywords</w:t>
            </w:r>
            <w:r>
              <w:t xml:space="preserve">: </w:t>
            </w:r>
            <w:hyperlink r:id="rId27" w:history="1">
              <w:r w:rsidRPr="008D6D26">
                <w:rPr>
                  <w:rFonts w:ascii="Times New Roman" w:eastAsia="Times New Roman" w:hAnsi="Times New Roman" w:cs="Times New Roman"/>
                  <w:color w:val="0000FF"/>
                  <w:sz w:val="24"/>
                  <w:szCs w:val="24"/>
                  <w:u w:val="single"/>
                  <w:lang w:eastAsia="en-IE"/>
                </w:rPr>
                <w:t>European research networks</w:t>
              </w:r>
            </w:hyperlink>
            <w:r w:rsidRPr="008D6D26">
              <w:rPr>
                <w:rFonts w:ascii="Times New Roman" w:eastAsia="Times New Roman" w:hAnsi="Times New Roman" w:cs="Times New Roman"/>
                <w:sz w:val="24"/>
                <w:szCs w:val="24"/>
                <w:lang w:eastAsia="en-IE"/>
              </w:rPr>
              <w:t xml:space="preserve"> </w:t>
            </w:r>
            <w:hyperlink r:id="rId28" w:history="1">
              <w:r w:rsidRPr="008D6D26">
                <w:rPr>
                  <w:rFonts w:ascii="Times New Roman" w:eastAsia="Times New Roman" w:hAnsi="Times New Roman" w:cs="Times New Roman"/>
                  <w:color w:val="0000FF"/>
                  <w:sz w:val="24"/>
                  <w:szCs w:val="24"/>
                  <w:u w:val="single"/>
                  <w:lang w:eastAsia="en-IE"/>
                </w:rPr>
                <w:t>rare disease</w:t>
              </w:r>
            </w:hyperlink>
            <w:r w:rsidRPr="008D6D26">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 xml:space="preserve"> </w:t>
            </w:r>
            <w:hyperlink r:id="rId29" w:history="1">
              <w:r w:rsidRPr="008D6D26">
                <w:rPr>
                  <w:rFonts w:ascii="Times New Roman" w:eastAsia="Times New Roman" w:hAnsi="Times New Roman" w:cs="Times New Roman"/>
                  <w:color w:val="0000FF"/>
                  <w:sz w:val="24"/>
                  <w:szCs w:val="24"/>
                  <w:u w:val="single"/>
                  <w:lang w:eastAsia="en-IE"/>
                </w:rPr>
                <w:t>research</w:t>
              </w:r>
            </w:hyperlink>
            <w:r w:rsidRPr="008D6D26">
              <w:rPr>
                <w:rFonts w:ascii="Times New Roman" w:eastAsia="Times New Roman" w:hAnsi="Times New Roman" w:cs="Times New Roman"/>
                <w:sz w:val="24"/>
                <w:szCs w:val="24"/>
                <w:lang w:eastAsia="en-IE"/>
              </w:rPr>
              <w:t xml:space="preserve"> </w:t>
            </w:r>
            <w:hyperlink r:id="rId30" w:history="1">
              <w:r w:rsidRPr="008D6D26">
                <w:rPr>
                  <w:rFonts w:ascii="Times New Roman" w:eastAsia="Times New Roman" w:hAnsi="Times New Roman" w:cs="Times New Roman"/>
                  <w:color w:val="0000FF"/>
                  <w:sz w:val="24"/>
                  <w:szCs w:val="24"/>
                  <w:u w:val="single"/>
                  <w:lang w:eastAsia="en-IE"/>
                </w:rPr>
                <w:t>innovation</w:t>
              </w:r>
            </w:hyperlink>
            <w:r w:rsidRPr="008D6D26">
              <w:rPr>
                <w:rFonts w:ascii="Times New Roman" w:eastAsia="Times New Roman" w:hAnsi="Times New Roman" w:cs="Times New Roman"/>
                <w:sz w:val="24"/>
                <w:szCs w:val="24"/>
                <w:lang w:eastAsia="en-IE"/>
              </w:rPr>
              <w:t xml:space="preserve"> </w:t>
            </w:r>
            <w:hyperlink r:id="rId31" w:history="1">
              <w:r w:rsidRPr="008D6D26">
                <w:rPr>
                  <w:rFonts w:ascii="Times New Roman" w:eastAsia="Times New Roman" w:hAnsi="Times New Roman" w:cs="Times New Roman"/>
                  <w:color w:val="0000FF"/>
                  <w:sz w:val="24"/>
                  <w:szCs w:val="24"/>
                  <w:u w:val="single"/>
                  <w:lang w:eastAsia="en-IE"/>
                </w:rPr>
                <w:t>IRDiRC goals</w:t>
              </w:r>
            </w:hyperlink>
            <w:r w:rsidRPr="008D6D26">
              <w:rPr>
                <w:rFonts w:ascii="Times New Roman" w:eastAsia="Times New Roman" w:hAnsi="Times New Roman" w:cs="Times New Roman"/>
                <w:sz w:val="24"/>
                <w:szCs w:val="24"/>
                <w:lang w:eastAsia="en-IE"/>
              </w:rPr>
              <w:t xml:space="preserve"> </w:t>
            </w:r>
          </w:p>
        </w:tc>
        <w:tc>
          <w:tcPr>
            <w:tcW w:w="2551" w:type="dxa"/>
          </w:tcPr>
          <w:p w14:paraId="0046727F" w14:textId="5DC1BB65" w:rsidR="008D6D26" w:rsidRDefault="008D6D26" w:rsidP="00107B70">
            <w:r w:rsidRPr="008D6D26">
              <w:rPr>
                <w:b/>
                <w:bCs/>
                <w:color w:val="FF0000"/>
              </w:rPr>
              <w:t xml:space="preserve">Last General assembly and ERN Research Conference </w:t>
            </w:r>
            <w:r w:rsidR="00146F0B">
              <w:rPr>
                <w:b/>
                <w:bCs/>
                <w:color w:val="FF0000"/>
              </w:rPr>
              <w:t xml:space="preserve">on </w:t>
            </w:r>
            <w:r w:rsidRPr="008D6D26">
              <w:rPr>
                <w:b/>
                <w:bCs/>
                <w:color w:val="FF0000"/>
              </w:rPr>
              <w:t xml:space="preserve">11-13 Dec. </w:t>
            </w:r>
            <w:proofErr w:type="gramStart"/>
            <w:r w:rsidRPr="008D6D26">
              <w:rPr>
                <w:b/>
                <w:bCs/>
                <w:color w:val="FF0000"/>
              </w:rPr>
              <w:t>2024 !</w:t>
            </w:r>
            <w:proofErr w:type="gramEnd"/>
          </w:p>
        </w:tc>
      </w:tr>
      <w:tr w:rsidR="004B08A7" w:rsidRPr="00FE6AEB" w14:paraId="7FD2DB65" w14:textId="77777777" w:rsidTr="00F25E07">
        <w:tc>
          <w:tcPr>
            <w:tcW w:w="15559" w:type="dxa"/>
            <w:gridSpan w:val="5"/>
          </w:tcPr>
          <w:p w14:paraId="36FE34B3" w14:textId="1F84A57B" w:rsidR="004B08A7" w:rsidRDefault="004B08A7" w:rsidP="00107B70">
            <w:r>
              <w:t xml:space="preserve">Call topic:  </w:t>
            </w:r>
            <w:r w:rsidR="00466835" w:rsidRPr="00C10D0C">
              <w:rPr>
                <w:b/>
                <w:bCs/>
                <w:color w:val="FF0000"/>
              </w:rPr>
              <w:t xml:space="preserve">Diagnostic characterisation of rare diseases                                                                      </w:t>
            </w:r>
            <w:r w:rsidRPr="002E6BC8">
              <w:t>T</w:t>
            </w:r>
            <w:r>
              <w:t>opic ID:</w:t>
            </w:r>
            <w:r w:rsidRPr="002E6BC8">
              <w:t> </w:t>
            </w:r>
            <w:r w:rsidR="00466835" w:rsidRPr="00466835">
              <w:t>SC1-PM-03-2017</w:t>
            </w:r>
          </w:p>
          <w:p w14:paraId="35EDD360" w14:textId="592FFCE5" w:rsidR="004B08A7" w:rsidRPr="00E82BBA" w:rsidRDefault="00E82BBA" w:rsidP="00107B70">
            <w:pPr>
              <w:rPr>
                <w:color w:val="FF0000"/>
              </w:rPr>
            </w:pPr>
            <w:hyperlink r:id="rId32" w:history="1">
              <w:r w:rsidRPr="00E82BBA">
                <w:rPr>
                  <w:rStyle w:val="Hyperlink"/>
                </w:rPr>
                <w:t>https://cordis.europa.eu/programme/id/H2020_SC1-PM-03-2017/en</w:t>
              </w:r>
            </w:hyperlink>
            <w:r w:rsidRPr="00E82BBA">
              <w:rPr>
                <w:color w:val="FF0000"/>
              </w:rPr>
              <w:t xml:space="preserve"> </w:t>
            </w:r>
          </w:p>
        </w:tc>
      </w:tr>
      <w:tr w:rsidR="00107B70" w:rsidRPr="00FE6AEB" w14:paraId="5CD223E2" w14:textId="77777777" w:rsidTr="00F34D8C">
        <w:tc>
          <w:tcPr>
            <w:tcW w:w="1384" w:type="dxa"/>
          </w:tcPr>
          <w:p w14:paraId="20F45215" w14:textId="3331CC9D" w:rsidR="00107B70" w:rsidRPr="00552F5C" w:rsidRDefault="00442958" w:rsidP="00107B70">
            <w:pPr>
              <w:rPr>
                <w:b/>
                <w:bCs/>
                <w:highlight w:val="yellow"/>
              </w:rPr>
            </w:pPr>
            <w:hyperlink r:id="rId33" w:history="1">
              <w:r w:rsidRPr="00552F5C">
                <w:rPr>
                  <w:rStyle w:val="Hyperlink"/>
                  <w:b/>
                  <w:bCs/>
                  <w:highlight w:val="cyan"/>
                </w:rPr>
                <w:t>Solve-RD</w:t>
              </w:r>
            </w:hyperlink>
          </w:p>
        </w:tc>
        <w:tc>
          <w:tcPr>
            <w:tcW w:w="1701" w:type="dxa"/>
          </w:tcPr>
          <w:p w14:paraId="5F2B456D" w14:textId="56CE85BC" w:rsidR="00466835" w:rsidRDefault="00466835" w:rsidP="00107B70">
            <w:r>
              <w:t>€ 15 361 621,25</w:t>
            </w:r>
          </w:p>
          <w:p w14:paraId="57FDA14E" w14:textId="613591E7" w:rsidR="00107B70" w:rsidRPr="0069004F" w:rsidRDefault="00466835" w:rsidP="00107B70">
            <w:r w:rsidRPr="00466835">
              <w:rPr>
                <w:sz w:val="18"/>
                <w:szCs w:val="18"/>
              </w:rPr>
              <w:t>(1/2018-3/2024)</w:t>
            </w:r>
          </w:p>
        </w:tc>
        <w:tc>
          <w:tcPr>
            <w:tcW w:w="5387" w:type="dxa"/>
          </w:tcPr>
          <w:p w14:paraId="38221796" w14:textId="77565E54" w:rsidR="00107B70" w:rsidRDefault="00146F0B" w:rsidP="00107B70">
            <w:pPr>
              <w:rPr>
                <w:b/>
                <w:bCs/>
              </w:rPr>
            </w:pPr>
            <w:r w:rsidRPr="00146F0B">
              <w:rPr>
                <w:b/>
                <w:bCs/>
              </w:rPr>
              <w:t>Solving the unsolved Rare Diseases</w:t>
            </w:r>
            <w:r w:rsidRPr="00146F0B">
              <w:t xml:space="preserve"> (</w:t>
            </w:r>
            <w:r>
              <w:t>779257)</w:t>
            </w:r>
          </w:p>
        </w:tc>
        <w:tc>
          <w:tcPr>
            <w:tcW w:w="4536" w:type="dxa"/>
          </w:tcPr>
          <w:p w14:paraId="0EEF9EB3" w14:textId="334EDBE5" w:rsidR="00107B70" w:rsidRDefault="00466835" w:rsidP="00107B70">
            <w:pPr>
              <w:rPr>
                <w:b/>
                <w:bCs/>
              </w:rPr>
            </w:pPr>
            <w:r w:rsidRPr="00466835">
              <w:rPr>
                <w:b/>
                <w:bCs/>
              </w:rPr>
              <w:t>E</w:t>
            </w:r>
            <w:r w:rsidR="0076122A">
              <w:rPr>
                <w:b/>
                <w:bCs/>
              </w:rPr>
              <w:t>berhard Karls Universität Tübingen</w:t>
            </w:r>
            <w:r w:rsidRPr="00466835">
              <w:rPr>
                <w:b/>
                <w:bCs/>
              </w:rPr>
              <w:t xml:space="preserve"> (DE)</w:t>
            </w:r>
          </w:p>
        </w:tc>
        <w:tc>
          <w:tcPr>
            <w:tcW w:w="2551" w:type="dxa"/>
          </w:tcPr>
          <w:p w14:paraId="1EE58FE0" w14:textId="77777777" w:rsidR="00107B70" w:rsidRDefault="00466835" w:rsidP="00107B70">
            <w:hyperlink r:id="rId34" w:history="1">
              <w:r w:rsidRPr="007C7B45">
                <w:rPr>
                  <w:rStyle w:val="Hyperlink"/>
                </w:rPr>
                <w:t>https://solve-rd.eu/</w:t>
              </w:r>
            </w:hyperlink>
            <w:r>
              <w:t xml:space="preserve"> </w:t>
            </w:r>
          </w:p>
          <w:p w14:paraId="19A7FE44" w14:textId="6941535F" w:rsidR="00466835" w:rsidRDefault="00466835" w:rsidP="00107B70">
            <w:r>
              <w:rPr>
                <w:rStyle w:val="css-1jxf684"/>
              </w:rPr>
              <w:t>@Solve_RD</w:t>
            </w:r>
          </w:p>
        </w:tc>
      </w:tr>
      <w:tr w:rsidR="00466835" w:rsidRPr="00FE6AEB" w14:paraId="35DCFCCA" w14:textId="77777777" w:rsidTr="00DE4CFA">
        <w:tc>
          <w:tcPr>
            <w:tcW w:w="1384" w:type="dxa"/>
          </w:tcPr>
          <w:p w14:paraId="57976C81" w14:textId="5B375D19" w:rsidR="00466835" w:rsidRPr="00146F0B" w:rsidRDefault="00466835" w:rsidP="00107B70">
            <w:pPr>
              <w:rPr>
                <w:highlight w:val="cyan"/>
              </w:rPr>
            </w:pPr>
            <w:r w:rsidRPr="00146F0B">
              <w:t>Firstly with 5 ERNs (to be rolled out to more ERNs in ERDERA)</w:t>
            </w:r>
          </w:p>
        </w:tc>
        <w:tc>
          <w:tcPr>
            <w:tcW w:w="14175" w:type="dxa"/>
            <w:gridSpan w:val="4"/>
          </w:tcPr>
          <w:p w14:paraId="3AA70E51" w14:textId="5518479A" w:rsidR="00466835" w:rsidRDefault="00466835" w:rsidP="00107B70">
            <w:r w:rsidRPr="00466835">
              <w:t xml:space="preserve">The main ambitions of the Solve-RD proposal are (i) to solve large numbers of RD, for which a molecular cause is not known yet, by sophisticated combined Omics approaches, and (ii) to improve diagnostics of RD patients through a “genetic knowledge web”. Solve-RD will pursue a clear visionary and integrated “beyond the exome” approach. The entire Solve-RD proposal has been motivated, designed and put together by a core group of four ERNs, but also reaches out to all 24 ERNs. To tackle diseases which are unsolved by applying cutting edge strategies, Solve-RD has thus formed a consortium that comprises (i) leading clinicians, geneticists and translational researchers of these ERNs, (ii) RD research and diagnostic infrastructures, (iii) patient organisations, as well as (iv) leading experts in the field of -omics technologies, bioinformatics and knowledge management. Solve-RD will deliver 7 main implementation steps: (i) Collect Phenotypes, (ii) New phenotype patterns, (iii) Re-analyse exomes / genomes, (iv) Novel molecular strategies, (v) Functional analysis, (iv) Clinical utility and (vii) Towards therapy. For analysis Solve-RD will apply data driven and expert driven approaches. We anticipate </w:t>
            </w:r>
            <w:proofErr w:type="gramStart"/>
            <w:r w:rsidRPr="00466835">
              <w:t>to increase</w:t>
            </w:r>
            <w:proofErr w:type="gramEnd"/>
            <w:r w:rsidRPr="00466835">
              <w:t xml:space="preserve"> diagnostic yield from 19.000 unsolved exomes/genomes by about 3-5%. Cohort specific innovative -</w:t>
            </w:r>
            <w:proofErr w:type="spellStart"/>
            <w:r w:rsidRPr="00466835">
              <w:t>omis</w:t>
            </w:r>
            <w:proofErr w:type="spellEnd"/>
            <w:r w:rsidRPr="00466835">
              <w:t xml:space="preserve"> strategies will be pursued, also addressing cost-effective issues. Analysis of more than 800 patients with highly peculiar (ultra-rare) phenotypes will highly increase the chance to find novel disease genes and novel disease mechanisms. We anticipate </w:t>
            </w:r>
            <w:proofErr w:type="gramStart"/>
            <w:r w:rsidRPr="00466835">
              <w:t>to solve</w:t>
            </w:r>
            <w:proofErr w:type="gramEnd"/>
            <w:r w:rsidRPr="00466835">
              <w:t xml:space="preserve"> more than 2.000 cases. Finding further matching patients will be secured by newly developed matchmaking approaches and by screening using MIPs technology in the more than 20.000 unclassified patients of the ERNs. For the first time in </w:t>
            </w:r>
            <w:proofErr w:type="gramStart"/>
            <w:r w:rsidRPr="00466835">
              <w:t>Europe</w:t>
            </w:r>
            <w:proofErr w:type="gramEnd"/>
            <w:r w:rsidRPr="00466835">
              <w:t xml:space="preserve"> we will also implement a novel brokerage structure connecting clinicians, gene discoverer and basic researcher to quickly verify novel genes and disease mechanisms.</w:t>
            </w:r>
            <w:r>
              <w:t xml:space="preserve"> </w:t>
            </w:r>
            <w:r w:rsidRPr="0085708D">
              <w:t>[…]</w:t>
            </w:r>
            <w:r>
              <w:t xml:space="preserve"> </w:t>
            </w:r>
            <w:r w:rsidRPr="005D6022">
              <w:rPr>
                <w:b/>
                <w:bCs/>
                <w:i/>
                <w:iCs/>
              </w:rPr>
              <w:t>Keywords</w:t>
            </w:r>
            <w:r>
              <w:t xml:space="preserve">: </w:t>
            </w:r>
            <w:hyperlink r:id="rId35" w:history="1">
              <w:r w:rsidRPr="00C10D0C">
                <w:rPr>
                  <w:rFonts w:ascii="Times New Roman" w:eastAsia="Times New Roman" w:hAnsi="Times New Roman" w:cs="Times New Roman"/>
                  <w:color w:val="0000FF"/>
                  <w:sz w:val="24"/>
                  <w:szCs w:val="24"/>
                  <w:u w:val="single"/>
                  <w:lang w:eastAsia="en-IE"/>
                </w:rPr>
                <w:t>European Reference Networks</w:t>
              </w:r>
            </w:hyperlink>
            <w:r>
              <w:rPr>
                <w:rFonts w:ascii="inherit" w:eastAsia="Times New Roman" w:hAnsi="inherit" w:cs="Arial"/>
                <w:color w:val="333333"/>
                <w:sz w:val="24"/>
                <w:szCs w:val="24"/>
                <w:lang w:eastAsia="en-IE"/>
              </w:rPr>
              <w:t xml:space="preserve"> </w:t>
            </w:r>
            <w:hyperlink r:id="rId36" w:history="1">
              <w:r w:rsidRPr="00C10D0C">
                <w:rPr>
                  <w:rFonts w:ascii="Times New Roman" w:eastAsia="Times New Roman" w:hAnsi="Times New Roman" w:cs="Times New Roman"/>
                  <w:color w:val="0000FF"/>
                  <w:sz w:val="24"/>
                  <w:szCs w:val="24"/>
                  <w:u w:val="single"/>
                  <w:lang w:eastAsia="en-IE"/>
                </w:rPr>
                <w:t>Solving the Unsolved</w:t>
              </w:r>
            </w:hyperlink>
            <w:r w:rsidRPr="00466835">
              <w:rPr>
                <w:rFonts w:ascii="Arial" w:eastAsia="Times New Roman" w:hAnsi="Arial" w:cs="Arial"/>
                <w:color w:val="333333"/>
                <w:sz w:val="24"/>
                <w:szCs w:val="24"/>
                <w:lang w:eastAsia="en-IE"/>
              </w:rPr>
              <w:t> </w:t>
            </w:r>
            <w:hyperlink r:id="rId37" w:history="1">
              <w:r w:rsidRPr="00C10D0C">
                <w:rPr>
                  <w:rFonts w:ascii="Times New Roman" w:eastAsia="Times New Roman" w:hAnsi="Times New Roman" w:cs="Times New Roman"/>
                  <w:color w:val="0000FF"/>
                  <w:sz w:val="24"/>
                  <w:szCs w:val="24"/>
                  <w:u w:val="single"/>
                  <w:lang w:eastAsia="en-IE"/>
                </w:rPr>
                <w:t>Expert-driven and data-driven approaches</w:t>
              </w:r>
            </w:hyperlink>
          </w:p>
        </w:tc>
      </w:tr>
    </w:tbl>
    <w:p w14:paraId="68B5A63F" w14:textId="77777777" w:rsidR="000727D5" w:rsidRDefault="000727D5">
      <w:r>
        <w:br w:type="page"/>
      </w:r>
    </w:p>
    <w:tbl>
      <w:tblPr>
        <w:tblStyle w:val="Tabellenraster"/>
        <w:tblW w:w="15559" w:type="dxa"/>
        <w:tblLayout w:type="fixed"/>
        <w:tblLook w:val="04A0" w:firstRow="1" w:lastRow="0" w:firstColumn="1" w:lastColumn="0" w:noHBand="0" w:noVBand="1"/>
      </w:tblPr>
      <w:tblGrid>
        <w:gridCol w:w="1384"/>
        <w:gridCol w:w="1701"/>
        <w:gridCol w:w="5387"/>
        <w:gridCol w:w="4536"/>
        <w:gridCol w:w="2551"/>
      </w:tblGrid>
      <w:tr w:rsidR="004B08A7" w:rsidRPr="00FE6AEB" w14:paraId="215EDF6E" w14:textId="77777777" w:rsidTr="00F34D8C">
        <w:tc>
          <w:tcPr>
            <w:tcW w:w="1384" w:type="dxa"/>
          </w:tcPr>
          <w:p w14:paraId="347EBE1A" w14:textId="5343BCFA" w:rsidR="004B08A7" w:rsidRPr="00E82BBA" w:rsidRDefault="004B08A7" w:rsidP="00107B70">
            <w:pPr>
              <w:rPr>
                <w:b/>
                <w:bCs/>
                <w:highlight w:val="cyan"/>
              </w:rPr>
            </w:pPr>
            <w:hyperlink r:id="rId38" w:history="1">
              <w:proofErr w:type="spellStart"/>
              <w:r w:rsidRPr="00E82BBA">
                <w:rPr>
                  <w:rStyle w:val="Hyperlink"/>
                  <w:b/>
                  <w:bCs/>
                  <w:highlight w:val="cyan"/>
                </w:rPr>
                <w:t>ImmunAID</w:t>
              </w:r>
              <w:proofErr w:type="spellEnd"/>
            </w:hyperlink>
          </w:p>
        </w:tc>
        <w:tc>
          <w:tcPr>
            <w:tcW w:w="1701" w:type="dxa"/>
          </w:tcPr>
          <w:p w14:paraId="792D0E43" w14:textId="77777777" w:rsidR="004B08A7" w:rsidRDefault="00E82BBA" w:rsidP="00107B70">
            <w:r>
              <w:t>€ 15 835 851,25</w:t>
            </w:r>
          </w:p>
          <w:p w14:paraId="7D4FC55B" w14:textId="12EC7D79" w:rsidR="00E82BBA" w:rsidRPr="0069004F" w:rsidRDefault="00012DF3" w:rsidP="00107B70">
            <w:r w:rsidRPr="00012DF3">
              <w:rPr>
                <w:sz w:val="18"/>
                <w:szCs w:val="18"/>
              </w:rPr>
              <w:t>(1/2018-10/2024)</w:t>
            </w:r>
          </w:p>
        </w:tc>
        <w:tc>
          <w:tcPr>
            <w:tcW w:w="5387" w:type="dxa"/>
          </w:tcPr>
          <w:p w14:paraId="7853330F" w14:textId="1635C552" w:rsidR="004B08A7" w:rsidRPr="00E82BBA" w:rsidRDefault="00E82BBA" w:rsidP="00E82BBA">
            <w:pPr>
              <w:rPr>
                <w:rFonts w:ascii="Times New Roman" w:eastAsia="Times New Roman" w:hAnsi="Times New Roman" w:cs="Times New Roman"/>
                <w:sz w:val="24"/>
                <w:szCs w:val="24"/>
                <w:lang w:eastAsia="en-IE"/>
              </w:rPr>
            </w:pPr>
            <w:r w:rsidRPr="00E82BBA">
              <w:rPr>
                <w:b/>
                <w:bCs/>
              </w:rPr>
              <w:t xml:space="preserve">Immunome project consortium for </w:t>
            </w:r>
            <w:proofErr w:type="spellStart"/>
            <w:r w:rsidRPr="00E82BBA">
              <w:rPr>
                <w:b/>
                <w:bCs/>
              </w:rPr>
              <w:t>AutoInflammatory</w:t>
            </w:r>
            <w:proofErr w:type="spellEnd"/>
            <w:r w:rsidRPr="00E82BBA">
              <w:rPr>
                <w:b/>
                <w:bCs/>
              </w:rPr>
              <w:t xml:space="preserve"> Disorders</w:t>
            </w:r>
            <w:r>
              <w:rPr>
                <w:b/>
                <w:bCs/>
              </w:rPr>
              <w:t xml:space="preserve"> </w:t>
            </w:r>
            <w:r>
              <w:t>(779295)</w:t>
            </w:r>
          </w:p>
        </w:tc>
        <w:tc>
          <w:tcPr>
            <w:tcW w:w="4536" w:type="dxa"/>
          </w:tcPr>
          <w:p w14:paraId="2ADAC228" w14:textId="682C023B" w:rsidR="004B08A7" w:rsidRPr="00E82BBA" w:rsidRDefault="00E82BBA" w:rsidP="00107B70">
            <w:pPr>
              <w:rPr>
                <w:b/>
                <w:bCs/>
                <w:lang w:val="fr-BE"/>
              </w:rPr>
            </w:pPr>
            <w:r w:rsidRPr="00F460B1">
              <w:rPr>
                <w:b/>
                <w:bCs/>
                <w:lang w:val="fr-BE"/>
              </w:rPr>
              <w:t>INSTITUT NATIONAL DE LA SANTE ET DE LA RECHERCHE MEDICALE (INSERM) (FR)</w:t>
            </w:r>
          </w:p>
        </w:tc>
        <w:tc>
          <w:tcPr>
            <w:tcW w:w="2551" w:type="dxa"/>
          </w:tcPr>
          <w:p w14:paraId="0591AB97" w14:textId="7B72D792" w:rsidR="00012DF3" w:rsidRPr="00135588" w:rsidRDefault="00012DF3" w:rsidP="00012DF3">
            <w:pPr>
              <w:rPr>
                <w:rStyle w:val="css-1jxf684"/>
                <w:sz w:val="20"/>
                <w:szCs w:val="20"/>
              </w:rPr>
            </w:pPr>
            <w:r w:rsidRPr="00135588">
              <w:rPr>
                <w:rStyle w:val="css-1jxf684"/>
                <w:sz w:val="20"/>
                <w:szCs w:val="20"/>
              </w:rPr>
              <w:fldChar w:fldCharType="begin"/>
            </w:r>
            <w:r w:rsidRPr="00135588">
              <w:rPr>
                <w:rStyle w:val="css-1jxf684"/>
                <w:sz w:val="20"/>
                <w:szCs w:val="20"/>
              </w:rPr>
              <w:instrText>HYPERLINK "https://x.com/ImmunAID_EU"</w:instrText>
            </w:r>
            <w:r w:rsidRPr="00135588">
              <w:rPr>
                <w:rStyle w:val="css-1jxf684"/>
                <w:sz w:val="20"/>
                <w:szCs w:val="20"/>
              </w:rPr>
            </w:r>
            <w:r w:rsidRPr="00135588">
              <w:rPr>
                <w:rStyle w:val="css-1jxf684"/>
                <w:sz w:val="20"/>
                <w:szCs w:val="20"/>
              </w:rPr>
              <w:fldChar w:fldCharType="separate"/>
            </w:r>
            <w:r w:rsidRPr="00135588">
              <w:rPr>
                <w:rStyle w:val="css-1jxf684"/>
                <w:sz w:val="20"/>
                <w:szCs w:val="20"/>
              </w:rPr>
              <w:t>@ImmunAID_EU</w:t>
            </w:r>
          </w:p>
          <w:p w14:paraId="25574E2D" w14:textId="5BEF03D5" w:rsidR="00012DF3" w:rsidRPr="00012DF3" w:rsidRDefault="00012DF3" w:rsidP="00012DF3">
            <w:pPr>
              <w:rPr>
                <w:rFonts w:ascii="Times New Roman" w:eastAsia="Times New Roman" w:hAnsi="Times New Roman" w:cs="Times New Roman"/>
                <w:sz w:val="24"/>
                <w:szCs w:val="24"/>
                <w:lang w:eastAsia="en-IE"/>
              </w:rPr>
            </w:pPr>
            <w:r w:rsidRPr="00135588">
              <w:rPr>
                <w:rStyle w:val="css-1jxf684"/>
                <w:sz w:val="20"/>
                <w:szCs w:val="20"/>
              </w:rPr>
              <w:fldChar w:fldCharType="end"/>
            </w:r>
            <w:hyperlink r:id="rId39" w:history="1">
              <w:r w:rsidRPr="00135588">
                <w:rPr>
                  <w:rStyle w:val="css-1jxf684"/>
                  <w:sz w:val="20"/>
                  <w:szCs w:val="20"/>
                </w:rPr>
                <w:t>@_ERNRITA</w:t>
              </w:r>
            </w:hyperlink>
          </w:p>
        </w:tc>
      </w:tr>
      <w:tr w:rsidR="00012DF3" w:rsidRPr="000752B3" w14:paraId="09F61893" w14:textId="77777777" w:rsidTr="00396681">
        <w:tc>
          <w:tcPr>
            <w:tcW w:w="1384" w:type="dxa"/>
          </w:tcPr>
          <w:p w14:paraId="1925F8FB" w14:textId="6F62538D" w:rsidR="00012DF3" w:rsidRPr="00CD42B8" w:rsidRDefault="00012DF3" w:rsidP="00107B70">
            <w:r>
              <w:t>With &amp; relevant for ERN RITA</w:t>
            </w:r>
          </w:p>
        </w:tc>
        <w:tc>
          <w:tcPr>
            <w:tcW w:w="14175" w:type="dxa"/>
            <w:gridSpan w:val="4"/>
          </w:tcPr>
          <w:p w14:paraId="5347F104" w14:textId="414E8FE7" w:rsidR="00012DF3" w:rsidRPr="000752B3" w:rsidRDefault="00012DF3" w:rsidP="00107B70">
            <w:r w:rsidRPr="00012DF3">
              <w:rPr>
                <w:highlight w:val="magenta"/>
              </w:rPr>
              <w:t>Systemic autoinflammatory diseases (SAID)</w:t>
            </w:r>
            <w:r>
              <w:t xml:space="preserve"> encompass several rare disorders characterised by extensive clinical and biological inflammation. SAID are caused by the dysregulation of the innate immune system. Due to numerous and unspecific symptoms, tentative diagnosis often leads to failure/delay and inadequate treatments. </w:t>
            </w:r>
            <w:proofErr w:type="spellStart"/>
            <w:r>
              <w:t>ImmunAID</w:t>
            </w:r>
            <w:proofErr w:type="spellEnd"/>
            <w:r>
              <w:t xml:space="preserve"> will deliver a method for rapid and accurate diagnosis across all the spectrum of SAID, </w:t>
            </w:r>
            <w:proofErr w:type="gramStart"/>
            <w:r>
              <w:t>in order to</w:t>
            </w:r>
            <w:proofErr w:type="gramEnd"/>
            <w:r>
              <w:t xml:space="preserve"> improve clinical management of SAID patients. Thanks to parallel analyses run on samples from more than 600 patients with monogenic or undiagnosed SAID collected throughout Europe, </w:t>
            </w:r>
            <w:proofErr w:type="spellStart"/>
            <w:r>
              <w:t>Immunaid</w:t>
            </w:r>
            <w:proofErr w:type="spellEnd"/>
            <w:r>
              <w:t xml:space="preserve"> will generate a unique and comprehensive set of data, based on unbiased </w:t>
            </w:r>
            <w:proofErr w:type="spellStart"/>
            <w:r>
              <w:t>multiomics</w:t>
            </w:r>
            <w:proofErr w:type="spellEnd"/>
            <w:r>
              <w:t xml:space="preserve"> approaches (gene, transcript, protein, microbiome), and hypothesis-driven assays exploring inflammasome, inflammation resolution and immune networks. A centralised data management strategy will enable to conduct integrated analyses for diagnostic biomarker identification. In a discovery phase, semi-supervised clustering of omics data will be combined to supervised analysis of pathway-related data to provide robust classification and strong link to clinical features/impact. The related biomarkers will further be validated externally on independent samples and cohorts. Overall, </w:t>
            </w:r>
            <w:proofErr w:type="spellStart"/>
            <w:r>
              <w:t>ImmunAID</w:t>
            </w:r>
            <w:proofErr w:type="spellEnd"/>
            <w:r>
              <w:t xml:space="preserve"> will disentangle the spectrum of SAID, and propose a new omics- and pathogenesis-based SAID classification associated to a clinical </w:t>
            </w:r>
            <w:proofErr w:type="gramStart"/>
            <w:r>
              <w:t>decision making</w:t>
            </w:r>
            <w:proofErr w:type="gramEnd"/>
            <w:r>
              <w:t xml:space="preserve"> algorithm implementable in daily practice. An efficient dissemination plan will target e.g. guideline-forming bodies, the medical community and patients with the help of the ERN RITA and with the objective of turning our results into clinical practice. To further support this, proactive innovation management will be implemented. To reach its ambitious goals, </w:t>
            </w:r>
            <w:proofErr w:type="spellStart"/>
            <w:r>
              <w:t>ImmunAID</w:t>
            </w:r>
            <w:proofErr w:type="spellEnd"/>
            <w:r>
              <w:t xml:space="preserve"> interdisciplinary consortium gathers high-level partners, including the founder of SAID concept, experts in omics science, immunology, bioinformatics, and involves clinicians and patient advocacy groups. </w:t>
            </w:r>
            <w:r w:rsidRPr="0085708D">
              <w:t>[…]</w:t>
            </w:r>
            <w:r>
              <w:t xml:space="preserve"> </w:t>
            </w:r>
            <w:r w:rsidRPr="005D6022">
              <w:rPr>
                <w:b/>
                <w:bCs/>
                <w:i/>
                <w:iCs/>
              </w:rPr>
              <w:t>Keywords</w:t>
            </w:r>
            <w:r>
              <w:t xml:space="preserve">: </w:t>
            </w:r>
            <w:hyperlink r:id="rId40" w:history="1">
              <w:r w:rsidRPr="00012DF3">
                <w:rPr>
                  <w:rFonts w:ascii="Times New Roman" w:eastAsia="Times New Roman" w:hAnsi="Times New Roman" w:cs="Times New Roman"/>
                  <w:color w:val="0000FF"/>
                  <w:sz w:val="24"/>
                  <w:szCs w:val="24"/>
                  <w:u w:val="single"/>
                  <w:lang w:eastAsia="en-IE"/>
                </w:rPr>
                <w:t>Rare disease</w:t>
              </w:r>
            </w:hyperlink>
            <w:r w:rsidRPr="00012DF3">
              <w:rPr>
                <w:rFonts w:ascii="Times New Roman" w:eastAsia="Times New Roman" w:hAnsi="Times New Roman" w:cs="Times New Roman"/>
                <w:sz w:val="24"/>
                <w:szCs w:val="24"/>
                <w:lang w:eastAsia="en-IE"/>
              </w:rPr>
              <w:t xml:space="preserve"> </w:t>
            </w:r>
            <w:hyperlink r:id="rId41" w:history="1">
              <w:r w:rsidRPr="00012DF3">
                <w:rPr>
                  <w:rFonts w:ascii="Times New Roman" w:eastAsia="Times New Roman" w:hAnsi="Times New Roman" w:cs="Times New Roman"/>
                  <w:color w:val="0000FF"/>
                  <w:sz w:val="24"/>
                  <w:szCs w:val="24"/>
                  <w:u w:val="single"/>
                  <w:lang w:eastAsia="en-IE"/>
                </w:rPr>
                <w:t>Immune-mediated inflammatory disease</w:t>
              </w:r>
            </w:hyperlink>
            <w:r w:rsidRPr="00012DF3">
              <w:rPr>
                <w:rFonts w:ascii="Times New Roman" w:eastAsia="Times New Roman" w:hAnsi="Times New Roman" w:cs="Times New Roman"/>
                <w:sz w:val="24"/>
                <w:szCs w:val="24"/>
                <w:lang w:eastAsia="en-IE"/>
              </w:rPr>
              <w:t xml:space="preserve"> </w:t>
            </w:r>
            <w:hyperlink r:id="rId42" w:history="1">
              <w:r w:rsidRPr="00012DF3">
                <w:rPr>
                  <w:rFonts w:ascii="Times New Roman" w:eastAsia="Times New Roman" w:hAnsi="Times New Roman" w:cs="Times New Roman"/>
                  <w:color w:val="0000FF"/>
                  <w:sz w:val="24"/>
                  <w:szCs w:val="24"/>
                  <w:u w:val="single"/>
                  <w:lang w:eastAsia="en-IE"/>
                </w:rPr>
                <w:t>Child-Adult transition</w:t>
              </w:r>
            </w:hyperlink>
            <w:r w:rsidRPr="00012DF3">
              <w:rPr>
                <w:rFonts w:ascii="Times New Roman" w:eastAsia="Times New Roman" w:hAnsi="Times New Roman" w:cs="Times New Roman"/>
                <w:sz w:val="24"/>
                <w:szCs w:val="24"/>
                <w:lang w:eastAsia="en-IE"/>
              </w:rPr>
              <w:t xml:space="preserve"> </w:t>
            </w:r>
            <w:hyperlink r:id="rId43" w:history="1">
              <w:proofErr w:type="spellStart"/>
              <w:r w:rsidRPr="00012DF3">
                <w:rPr>
                  <w:rFonts w:ascii="Times New Roman" w:eastAsia="Times New Roman" w:hAnsi="Times New Roman" w:cs="Times New Roman"/>
                  <w:color w:val="0000FF"/>
                  <w:sz w:val="24"/>
                  <w:szCs w:val="24"/>
                  <w:u w:val="single"/>
                  <w:lang w:eastAsia="en-IE"/>
                </w:rPr>
                <w:t>Multidisciplinarity</w:t>
              </w:r>
              <w:proofErr w:type="spellEnd"/>
            </w:hyperlink>
            <w:r w:rsidRPr="00012DF3">
              <w:rPr>
                <w:rFonts w:ascii="Times New Roman" w:eastAsia="Times New Roman" w:hAnsi="Times New Roman" w:cs="Times New Roman"/>
                <w:sz w:val="24"/>
                <w:szCs w:val="24"/>
                <w:lang w:eastAsia="en-IE"/>
              </w:rPr>
              <w:t xml:space="preserve"> </w:t>
            </w:r>
            <w:hyperlink r:id="rId44" w:history="1">
              <w:r w:rsidRPr="00012DF3">
                <w:rPr>
                  <w:rFonts w:ascii="Times New Roman" w:eastAsia="Times New Roman" w:hAnsi="Times New Roman" w:cs="Times New Roman"/>
                  <w:color w:val="0000FF"/>
                  <w:sz w:val="24"/>
                  <w:szCs w:val="24"/>
                  <w:u w:val="single"/>
                  <w:lang w:eastAsia="en-IE"/>
                </w:rPr>
                <w:t>Inflammasome</w:t>
              </w:r>
            </w:hyperlink>
            <w:r w:rsidRPr="00012DF3">
              <w:rPr>
                <w:rFonts w:ascii="Times New Roman" w:eastAsia="Times New Roman" w:hAnsi="Times New Roman" w:cs="Times New Roman"/>
                <w:sz w:val="24"/>
                <w:szCs w:val="24"/>
                <w:lang w:eastAsia="en-IE"/>
              </w:rPr>
              <w:t xml:space="preserve"> </w:t>
            </w:r>
            <w:hyperlink r:id="rId45" w:history="1">
              <w:r w:rsidRPr="00012DF3">
                <w:rPr>
                  <w:rFonts w:ascii="Times New Roman" w:eastAsia="Times New Roman" w:hAnsi="Times New Roman" w:cs="Times New Roman"/>
                  <w:color w:val="0000FF"/>
                  <w:sz w:val="24"/>
                  <w:szCs w:val="24"/>
                  <w:u w:val="single"/>
                  <w:lang w:eastAsia="en-IE"/>
                </w:rPr>
                <w:t>Inflammation resolution</w:t>
              </w:r>
            </w:hyperlink>
            <w:r w:rsidRPr="00012DF3">
              <w:rPr>
                <w:rFonts w:ascii="Times New Roman" w:eastAsia="Times New Roman" w:hAnsi="Times New Roman" w:cs="Times New Roman"/>
                <w:sz w:val="24"/>
                <w:szCs w:val="24"/>
                <w:lang w:eastAsia="en-IE"/>
              </w:rPr>
              <w:t xml:space="preserve"> </w:t>
            </w:r>
            <w:hyperlink r:id="rId46" w:history="1">
              <w:r w:rsidRPr="00012DF3">
                <w:rPr>
                  <w:rFonts w:ascii="Times New Roman" w:eastAsia="Times New Roman" w:hAnsi="Times New Roman" w:cs="Times New Roman"/>
                  <w:color w:val="0000FF"/>
                  <w:sz w:val="24"/>
                  <w:szCs w:val="24"/>
                  <w:u w:val="single"/>
                  <w:lang w:eastAsia="en-IE"/>
                </w:rPr>
                <w:t>Microbiome</w:t>
              </w:r>
            </w:hyperlink>
            <w:r w:rsidRPr="00012DF3">
              <w:rPr>
                <w:rFonts w:ascii="Times New Roman" w:eastAsia="Times New Roman" w:hAnsi="Times New Roman" w:cs="Times New Roman"/>
                <w:sz w:val="24"/>
                <w:szCs w:val="24"/>
                <w:lang w:eastAsia="en-IE"/>
              </w:rPr>
              <w:t xml:space="preserve"> </w:t>
            </w:r>
            <w:hyperlink r:id="rId47" w:history="1">
              <w:proofErr w:type="spellStart"/>
              <w:r w:rsidRPr="00012DF3">
                <w:rPr>
                  <w:rFonts w:ascii="Times New Roman" w:eastAsia="Times New Roman" w:hAnsi="Times New Roman" w:cs="Times New Roman"/>
                  <w:color w:val="0000FF"/>
                  <w:sz w:val="24"/>
                  <w:szCs w:val="24"/>
                  <w:u w:val="single"/>
                  <w:lang w:eastAsia="en-IE"/>
                </w:rPr>
                <w:t>Multiomics</w:t>
              </w:r>
              <w:proofErr w:type="spellEnd"/>
              <w:r w:rsidRPr="00012DF3">
                <w:rPr>
                  <w:rFonts w:ascii="Times New Roman" w:eastAsia="Times New Roman" w:hAnsi="Times New Roman" w:cs="Times New Roman"/>
                  <w:color w:val="0000FF"/>
                  <w:sz w:val="24"/>
                  <w:szCs w:val="24"/>
                  <w:u w:val="single"/>
                  <w:lang w:eastAsia="en-IE"/>
                </w:rPr>
                <w:t xml:space="preserve"> data integration</w:t>
              </w:r>
            </w:hyperlink>
            <w:r w:rsidRPr="00012DF3">
              <w:rPr>
                <w:rFonts w:ascii="Times New Roman" w:eastAsia="Times New Roman" w:hAnsi="Times New Roman" w:cs="Times New Roman"/>
                <w:sz w:val="24"/>
                <w:szCs w:val="24"/>
                <w:lang w:eastAsia="en-IE"/>
              </w:rPr>
              <w:t xml:space="preserve"> </w:t>
            </w:r>
            <w:hyperlink r:id="rId48" w:history="1">
              <w:r w:rsidRPr="00012DF3">
                <w:rPr>
                  <w:rFonts w:ascii="Times New Roman" w:eastAsia="Times New Roman" w:hAnsi="Times New Roman" w:cs="Times New Roman"/>
                  <w:color w:val="0000FF"/>
                  <w:sz w:val="24"/>
                  <w:szCs w:val="24"/>
                  <w:u w:val="single"/>
                  <w:lang w:eastAsia="en-IE"/>
                </w:rPr>
                <w:t xml:space="preserve">Machine </w:t>
              </w:r>
              <w:proofErr w:type="spellStart"/>
              <w:r w:rsidRPr="00012DF3">
                <w:rPr>
                  <w:rFonts w:ascii="Times New Roman" w:eastAsia="Times New Roman" w:hAnsi="Times New Roman" w:cs="Times New Roman"/>
                  <w:color w:val="0000FF"/>
                  <w:sz w:val="24"/>
                  <w:szCs w:val="24"/>
                  <w:u w:val="single"/>
                  <w:lang w:eastAsia="en-IE"/>
                </w:rPr>
                <w:t>Learling</w:t>
              </w:r>
              <w:proofErr w:type="spellEnd"/>
            </w:hyperlink>
            <w:r w:rsidRPr="00012DF3">
              <w:rPr>
                <w:rFonts w:ascii="Times New Roman" w:eastAsia="Times New Roman" w:hAnsi="Times New Roman" w:cs="Times New Roman"/>
                <w:sz w:val="24"/>
                <w:szCs w:val="24"/>
                <w:lang w:eastAsia="en-IE"/>
              </w:rPr>
              <w:t xml:space="preserve"> </w:t>
            </w:r>
          </w:p>
        </w:tc>
      </w:tr>
    </w:tbl>
    <w:p w14:paraId="78A0AE71" w14:textId="77777777" w:rsidR="0068453B" w:rsidRDefault="0068453B" w:rsidP="0068453B">
      <w:pPr>
        <w:rPr>
          <w:b/>
          <w:bCs/>
        </w:rPr>
      </w:pPr>
    </w:p>
    <w:p w14:paraId="1AEED1B5" w14:textId="5364F812" w:rsidR="002E6BC8" w:rsidRPr="00091B66" w:rsidRDefault="0044514B" w:rsidP="00091B66">
      <w:pPr>
        <w:pStyle w:val="Listenabsatz"/>
        <w:numPr>
          <w:ilvl w:val="0"/>
          <w:numId w:val="7"/>
        </w:numPr>
        <w:rPr>
          <w:b/>
          <w:bCs/>
        </w:rPr>
      </w:pPr>
      <w:r>
        <w:rPr>
          <w:b/>
          <w:bCs/>
        </w:rPr>
        <w:t xml:space="preserve">Projects </w:t>
      </w:r>
      <w:r w:rsidR="0076122A">
        <w:rPr>
          <w:b/>
          <w:bCs/>
        </w:rPr>
        <w:t xml:space="preserve">on (groups of) specific rare diseases, </w:t>
      </w:r>
      <w:r w:rsidR="001A4883">
        <w:rPr>
          <w:b/>
          <w:bCs/>
        </w:rPr>
        <w:t>launched in 2023 – deriving from</w:t>
      </w:r>
      <w:r>
        <w:rPr>
          <w:b/>
          <w:bCs/>
        </w:rPr>
        <w:t xml:space="preserve"> </w:t>
      </w:r>
      <w:r w:rsidR="001A4883">
        <w:rPr>
          <w:b/>
          <w:bCs/>
        </w:rPr>
        <w:t>(</w:t>
      </w:r>
      <w:r>
        <w:rPr>
          <w:b/>
          <w:bCs/>
        </w:rPr>
        <w:t>2-stage</w:t>
      </w:r>
      <w:r w:rsidR="001A4883">
        <w:rPr>
          <w:b/>
          <w:bCs/>
        </w:rPr>
        <w:t>)</w:t>
      </w:r>
      <w:r>
        <w:rPr>
          <w:b/>
          <w:bCs/>
        </w:rPr>
        <w:t xml:space="preserve"> call of 2022</w:t>
      </w:r>
      <w:r w:rsidR="00091B66" w:rsidRPr="00091B66">
        <w:rPr>
          <w:b/>
          <w:bCs/>
        </w:rPr>
        <w:t>:</w:t>
      </w:r>
    </w:p>
    <w:tbl>
      <w:tblPr>
        <w:tblStyle w:val="Tabellenraster"/>
        <w:tblW w:w="15559" w:type="dxa"/>
        <w:tblLayout w:type="fixed"/>
        <w:tblLook w:val="04A0" w:firstRow="1" w:lastRow="0" w:firstColumn="1" w:lastColumn="0" w:noHBand="0" w:noVBand="1"/>
      </w:tblPr>
      <w:tblGrid>
        <w:gridCol w:w="1384"/>
        <w:gridCol w:w="1701"/>
        <w:gridCol w:w="5387"/>
        <w:gridCol w:w="4536"/>
        <w:gridCol w:w="2551"/>
      </w:tblGrid>
      <w:tr w:rsidR="000752B3" w:rsidRPr="002E6BC8" w14:paraId="3346828B" w14:textId="60DFBBBB" w:rsidTr="00BF02E3">
        <w:tc>
          <w:tcPr>
            <w:tcW w:w="15559" w:type="dxa"/>
            <w:gridSpan w:val="5"/>
          </w:tcPr>
          <w:p w14:paraId="6F172DB5" w14:textId="67416EB0" w:rsidR="00571727" w:rsidRDefault="000752B3" w:rsidP="002E6BC8">
            <w:pPr>
              <w:rPr>
                <w:b/>
                <w:bCs/>
              </w:rPr>
            </w:pPr>
            <w:bookmarkStart w:id="0" w:name="_Hlk179550945"/>
            <w:r>
              <w:t xml:space="preserve">Call topic: </w:t>
            </w:r>
            <w:r w:rsidRPr="00571727">
              <w:rPr>
                <w:b/>
                <w:bCs/>
                <w:color w:val="FF0000"/>
              </w:rPr>
              <w:t>Development of new effective therapies for rare diseases</w:t>
            </w:r>
          </w:p>
          <w:p w14:paraId="4C4B166F" w14:textId="54898DDB" w:rsidR="000752B3" w:rsidRPr="002E6BC8" w:rsidRDefault="000752B3" w:rsidP="002E6BC8">
            <w:r w:rsidRPr="002E6BC8">
              <w:t>T</w:t>
            </w:r>
            <w:r w:rsidR="00A81FA8">
              <w:t>opic ID:</w:t>
            </w:r>
            <w:r w:rsidRPr="002E6BC8">
              <w:t> HORIZON-HLTH-</w:t>
            </w:r>
            <w:r w:rsidRPr="00091B66">
              <w:rPr>
                <w:highlight w:val="green"/>
              </w:rPr>
              <w:t>2022</w:t>
            </w:r>
            <w:r w:rsidRPr="002E6BC8">
              <w:t>-DISEASE-06-04-two-stage</w:t>
            </w:r>
          </w:p>
          <w:p w14:paraId="0231D5BF" w14:textId="44B785A8" w:rsidR="000752B3" w:rsidRPr="00764198" w:rsidRDefault="0076122A" w:rsidP="002E6BC8">
            <w:hyperlink r:id="rId49" w:history="1">
              <w:r w:rsidRPr="00B142A4">
                <w:rPr>
                  <w:rStyle w:val="Hyperlink"/>
                </w:rPr>
                <w:t>https://cordis.europa.eu/programme/id/HORIZON_HORIZON-HLTH-2022-DISEASE-06-04-two-stage/en</w:t>
              </w:r>
            </w:hyperlink>
            <w:r>
              <w:t xml:space="preserve"> </w:t>
            </w:r>
          </w:p>
        </w:tc>
      </w:tr>
      <w:tr w:rsidR="000752B3" w14:paraId="01874F28" w14:textId="77777777" w:rsidTr="00A81FA8">
        <w:tc>
          <w:tcPr>
            <w:tcW w:w="1384" w:type="dxa"/>
          </w:tcPr>
          <w:p w14:paraId="4D90AF30" w14:textId="65C9E978" w:rsidR="000752B3" w:rsidRDefault="000752B3" w:rsidP="000752B3">
            <w:pPr>
              <w:rPr>
                <w:b/>
                <w:bCs/>
              </w:rPr>
            </w:pPr>
            <w:hyperlink r:id="rId50" w:history="1">
              <w:r w:rsidRPr="00552F5C">
                <w:rPr>
                  <w:rStyle w:val="Hyperlink"/>
                  <w:b/>
                  <w:bCs/>
                  <w:highlight w:val="yellow"/>
                </w:rPr>
                <w:t>EURAS</w:t>
              </w:r>
            </w:hyperlink>
          </w:p>
          <w:p w14:paraId="577830DC" w14:textId="17C64B41" w:rsidR="0069004F" w:rsidRPr="00BF02E3" w:rsidRDefault="0069004F" w:rsidP="000752B3">
            <w:pPr>
              <w:rPr>
                <w:sz w:val="18"/>
                <w:szCs w:val="18"/>
              </w:rPr>
            </w:pPr>
          </w:p>
        </w:tc>
        <w:tc>
          <w:tcPr>
            <w:tcW w:w="1701" w:type="dxa"/>
          </w:tcPr>
          <w:p w14:paraId="157BF3C2" w14:textId="77777777" w:rsidR="00BF02E3" w:rsidRDefault="0069004F" w:rsidP="000752B3">
            <w:r w:rsidRPr="0069004F">
              <w:t>€ 8 048 715,25</w:t>
            </w:r>
          </w:p>
          <w:p w14:paraId="049C39BC" w14:textId="4F269055" w:rsidR="000752B3" w:rsidRPr="000752B3" w:rsidRDefault="00BF02E3" w:rsidP="000752B3">
            <w:r w:rsidRPr="00BF02E3">
              <w:rPr>
                <w:sz w:val="18"/>
                <w:szCs w:val="18"/>
              </w:rPr>
              <w:t>(6/2023-5/2027)</w:t>
            </w:r>
          </w:p>
        </w:tc>
        <w:tc>
          <w:tcPr>
            <w:tcW w:w="5387" w:type="dxa"/>
          </w:tcPr>
          <w:p w14:paraId="785F9345" w14:textId="7A35AD82" w:rsidR="000752B3" w:rsidRPr="00073D18" w:rsidRDefault="000752B3" w:rsidP="000752B3">
            <w:pPr>
              <w:rPr>
                <w:b/>
                <w:bCs/>
              </w:rPr>
            </w:pPr>
            <w:bookmarkStart w:id="1" w:name="_Hlk144212807"/>
            <w:proofErr w:type="spellStart"/>
            <w:r w:rsidRPr="00073D18">
              <w:rPr>
                <w:b/>
                <w:bCs/>
              </w:rPr>
              <w:t>EUropean</w:t>
            </w:r>
            <w:proofErr w:type="spellEnd"/>
            <w:r w:rsidRPr="00073D18">
              <w:rPr>
                <w:b/>
                <w:bCs/>
              </w:rPr>
              <w:t xml:space="preserve"> network for neurodevelopmental </w:t>
            </w:r>
            <w:proofErr w:type="spellStart"/>
            <w:r w:rsidRPr="00073D18">
              <w:rPr>
                <w:b/>
                <w:bCs/>
              </w:rPr>
              <w:t>RASopathies</w:t>
            </w:r>
            <w:bookmarkEnd w:id="1"/>
            <w:proofErr w:type="spellEnd"/>
            <w:r w:rsidR="0069004F">
              <w:rPr>
                <w:b/>
                <w:bCs/>
              </w:rPr>
              <w:t xml:space="preserve"> </w:t>
            </w:r>
            <w:r w:rsidR="0069004F" w:rsidRPr="0069004F">
              <w:t>(</w:t>
            </w:r>
            <w:r w:rsidR="0069004F" w:rsidRPr="000752B3">
              <w:t>101080580</w:t>
            </w:r>
            <w:r w:rsidR="0069004F">
              <w:t>)</w:t>
            </w:r>
          </w:p>
        </w:tc>
        <w:tc>
          <w:tcPr>
            <w:tcW w:w="4536" w:type="dxa"/>
          </w:tcPr>
          <w:p w14:paraId="05A1C431" w14:textId="7E6A3EA1" w:rsidR="000752B3" w:rsidRPr="00764198" w:rsidRDefault="000752B3" w:rsidP="000752B3">
            <w:pPr>
              <w:rPr>
                <w:b/>
                <w:bCs/>
              </w:rPr>
            </w:pPr>
            <w:proofErr w:type="spellStart"/>
            <w:r w:rsidRPr="00764198">
              <w:rPr>
                <w:b/>
                <w:bCs/>
              </w:rPr>
              <w:t>U</w:t>
            </w:r>
            <w:r w:rsidR="00073D18" w:rsidRPr="00764198">
              <w:rPr>
                <w:b/>
                <w:bCs/>
              </w:rPr>
              <w:t>niversitätsklinikum</w:t>
            </w:r>
            <w:proofErr w:type="spellEnd"/>
            <w:r w:rsidR="00073D18" w:rsidRPr="00764198">
              <w:rPr>
                <w:b/>
                <w:bCs/>
              </w:rPr>
              <w:t xml:space="preserve"> Erlangen </w:t>
            </w:r>
            <w:r w:rsidRPr="00764198">
              <w:rPr>
                <w:b/>
                <w:bCs/>
              </w:rPr>
              <w:t>(DE)</w:t>
            </w:r>
          </w:p>
        </w:tc>
        <w:tc>
          <w:tcPr>
            <w:tcW w:w="2551" w:type="dxa"/>
          </w:tcPr>
          <w:p w14:paraId="29F044AC" w14:textId="470F4DB4" w:rsidR="000752B3" w:rsidRPr="00FE6AEB" w:rsidRDefault="00FE6AEB" w:rsidP="000752B3">
            <w:pPr>
              <w:rPr>
                <w:sz w:val="18"/>
                <w:szCs w:val="18"/>
              </w:rPr>
            </w:pPr>
            <w:hyperlink r:id="rId51" w:history="1">
              <w:r w:rsidRPr="00FE6AEB">
                <w:rPr>
                  <w:rStyle w:val="Hyperlink"/>
                  <w:sz w:val="18"/>
                  <w:szCs w:val="18"/>
                </w:rPr>
                <w:t>https://www.euras-project.eu/</w:t>
              </w:r>
            </w:hyperlink>
            <w:r w:rsidRPr="00FE6AEB">
              <w:rPr>
                <w:sz w:val="18"/>
                <w:szCs w:val="18"/>
              </w:rPr>
              <w:t xml:space="preserve"> </w:t>
            </w:r>
          </w:p>
        </w:tc>
      </w:tr>
      <w:tr w:rsidR="00073D18" w:rsidRPr="00FF4773" w14:paraId="6350F5D0" w14:textId="329C2F54" w:rsidTr="00A81FA8">
        <w:tc>
          <w:tcPr>
            <w:tcW w:w="1384" w:type="dxa"/>
          </w:tcPr>
          <w:p w14:paraId="20A3823F" w14:textId="20CB810B" w:rsidR="00073D18" w:rsidRPr="00CD42B8" w:rsidRDefault="00073D18" w:rsidP="000752B3">
            <w:r>
              <w:t>Relevant for ERN</w:t>
            </w:r>
            <w:r w:rsidR="0085708D">
              <w:t xml:space="preserve">s ITHACA and </w:t>
            </w:r>
            <w:proofErr w:type="spellStart"/>
            <w:r w:rsidR="0085708D">
              <w:t>EpiCARE</w:t>
            </w:r>
            <w:proofErr w:type="spellEnd"/>
          </w:p>
        </w:tc>
        <w:tc>
          <w:tcPr>
            <w:tcW w:w="11624" w:type="dxa"/>
            <w:gridSpan w:val="3"/>
          </w:tcPr>
          <w:p w14:paraId="7B6B6D67" w14:textId="76512E7C" w:rsidR="005D6022" w:rsidRPr="009D3E8E" w:rsidRDefault="0069004F" w:rsidP="009D3E8E">
            <w:pPr>
              <w:rPr>
                <w:rFonts w:ascii="Times New Roman" w:eastAsia="Times New Roman" w:hAnsi="Times New Roman" w:cs="Times New Roman"/>
                <w:sz w:val="24"/>
                <w:szCs w:val="24"/>
                <w:lang w:eastAsia="en-IE"/>
              </w:rPr>
            </w:pPr>
            <w:r w:rsidRPr="004F1E51">
              <w:rPr>
                <w:highlight w:val="magenta"/>
              </w:rPr>
              <w:t>Cardio-</w:t>
            </w:r>
            <w:proofErr w:type="spellStart"/>
            <w:r w:rsidRPr="004F1E51">
              <w:rPr>
                <w:highlight w:val="magenta"/>
              </w:rPr>
              <w:t>facio</w:t>
            </w:r>
            <w:proofErr w:type="spellEnd"/>
            <w:r w:rsidRPr="004F1E51">
              <w:rPr>
                <w:highlight w:val="magenta"/>
              </w:rPr>
              <w:t>-cutaneous syndrome, Costello syndrome and SYNGAP1-related encephalopathy</w:t>
            </w:r>
            <w:r w:rsidRPr="0085708D">
              <w:t xml:space="preserve"> are rare neurodevelopmental </w:t>
            </w:r>
            <w:proofErr w:type="spellStart"/>
            <w:r w:rsidRPr="0085708D">
              <w:t>RASopathies</w:t>
            </w:r>
            <w:proofErr w:type="spellEnd"/>
            <w:r w:rsidRPr="0085708D">
              <w:t xml:space="preserve"> manifesting with severe intellectual disability, seizures and autism spectrum disorder. EURAS aims to develop new effective therapies and operative disease management for </w:t>
            </w:r>
            <w:proofErr w:type="spellStart"/>
            <w:r w:rsidRPr="0085708D">
              <w:t>RASopathies</w:t>
            </w:r>
            <w:proofErr w:type="spellEnd"/>
            <w:r w:rsidRPr="0085708D">
              <w:t xml:space="preserve">. With strong support of patient organizations from 13 countries, a new patient report-based registry for stratification of patient cohorts and evaluation of treatments will be implemented. </w:t>
            </w:r>
            <w:r w:rsidR="0085708D" w:rsidRPr="0085708D">
              <w:t>[…]</w:t>
            </w:r>
            <w:r w:rsidR="009D3E8E">
              <w:t xml:space="preserve"> </w:t>
            </w:r>
            <w:r w:rsidR="005D6022" w:rsidRPr="005D6022">
              <w:rPr>
                <w:b/>
                <w:bCs/>
                <w:i/>
                <w:iCs/>
              </w:rPr>
              <w:t>Keywords</w:t>
            </w:r>
            <w:r w:rsidR="005D6022">
              <w:t xml:space="preserve">: </w:t>
            </w:r>
            <w:hyperlink r:id="rId52" w:history="1">
              <w:proofErr w:type="spellStart"/>
              <w:r w:rsidR="009D3E8E" w:rsidRPr="009D3E8E">
                <w:rPr>
                  <w:rFonts w:ascii="Times New Roman" w:eastAsia="Times New Roman" w:hAnsi="Times New Roman" w:cs="Times New Roman"/>
                  <w:color w:val="0000FF"/>
                  <w:sz w:val="24"/>
                  <w:szCs w:val="24"/>
                  <w:u w:val="single"/>
                  <w:lang w:eastAsia="en-IE"/>
                </w:rPr>
                <w:t>RASopathies</w:t>
              </w:r>
              <w:proofErr w:type="spellEnd"/>
            </w:hyperlink>
            <w:r w:rsidR="009D3E8E" w:rsidRPr="009D3E8E">
              <w:rPr>
                <w:rFonts w:ascii="Times New Roman" w:eastAsia="Times New Roman" w:hAnsi="Times New Roman" w:cs="Times New Roman"/>
                <w:sz w:val="24"/>
                <w:szCs w:val="24"/>
                <w:lang w:eastAsia="en-IE"/>
              </w:rPr>
              <w:t xml:space="preserve"> </w:t>
            </w:r>
            <w:hyperlink r:id="rId53" w:history="1">
              <w:r w:rsidR="009D3E8E" w:rsidRPr="009D3E8E">
                <w:rPr>
                  <w:rFonts w:ascii="Times New Roman" w:eastAsia="Times New Roman" w:hAnsi="Times New Roman" w:cs="Times New Roman"/>
                  <w:color w:val="0000FF"/>
                  <w:sz w:val="24"/>
                  <w:szCs w:val="24"/>
                  <w:u w:val="single"/>
                  <w:lang w:eastAsia="en-IE"/>
                </w:rPr>
                <w:t>SYNGAP1</w:t>
              </w:r>
            </w:hyperlink>
            <w:r w:rsidR="009D3E8E" w:rsidRPr="009D3E8E">
              <w:rPr>
                <w:rFonts w:ascii="Times New Roman" w:eastAsia="Times New Roman" w:hAnsi="Times New Roman" w:cs="Times New Roman"/>
                <w:sz w:val="24"/>
                <w:szCs w:val="24"/>
                <w:lang w:eastAsia="en-IE"/>
              </w:rPr>
              <w:t xml:space="preserve"> </w:t>
            </w:r>
            <w:hyperlink r:id="rId54" w:history="1">
              <w:proofErr w:type="spellStart"/>
              <w:r w:rsidR="009D3E8E" w:rsidRPr="009D3E8E">
                <w:rPr>
                  <w:rFonts w:ascii="Times New Roman" w:eastAsia="Times New Roman" w:hAnsi="Times New Roman" w:cs="Times New Roman"/>
                  <w:color w:val="0000FF"/>
                  <w:sz w:val="24"/>
                  <w:szCs w:val="24"/>
                  <w:u w:val="single"/>
                  <w:lang w:eastAsia="en-IE"/>
                </w:rPr>
                <w:t>synaptopathy</w:t>
              </w:r>
              <w:proofErr w:type="spellEnd"/>
            </w:hyperlink>
            <w:r w:rsidR="009D3E8E" w:rsidRPr="009D3E8E">
              <w:rPr>
                <w:rFonts w:ascii="Times New Roman" w:eastAsia="Times New Roman" w:hAnsi="Times New Roman" w:cs="Times New Roman"/>
                <w:sz w:val="24"/>
                <w:szCs w:val="24"/>
                <w:lang w:eastAsia="en-IE"/>
              </w:rPr>
              <w:t xml:space="preserve"> </w:t>
            </w:r>
            <w:hyperlink r:id="rId55" w:history="1">
              <w:r w:rsidR="009D3E8E" w:rsidRPr="009D3E8E">
                <w:rPr>
                  <w:rFonts w:ascii="Times New Roman" w:eastAsia="Times New Roman" w:hAnsi="Times New Roman" w:cs="Times New Roman"/>
                  <w:color w:val="0000FF"/>
                  <w:sz w:val="24"/>
                  <w:szCs w:val="24"/>
                  <w:u w:val="single"/>
                  <w:lang w:eastAsia="en-IE"/>
                </w:rPr>
                <w:t>neuronal plasticity</w:t>
              </w:r>
            </w:hyperlink>
            <w:r w:rsidR="009D3E8E" w:rsidRPr="009D3E8E">
              <w:rPr>
                <w:rFonts w:ascii="Times New Roman" w:eastAsia="Times New Roman" w:hAnsi="Times New Roman" w:cs="Times New Roman"/>
                <w:sz w:val="24"/>
                <w:szCs w:val="24"/>
                <w:lang w:eastAsia="en-IE"/>
              </w:rPr>
              <w:t xml:space="preserve"> </w:t>
            </w:r>
            <w:hyperlink r:id="rId56" w:history="1">
              <w:r w:rsidR="009D3E8E" w:rsidRPr="009D3E8E">
                <w:rPr>
                  <w:rFonts w:ascii="Times New Roman" w:eastAsia="Times New Roman" w:hAnsi="Times New Roman" w:cs="Times New Roman"/>
                  <w:color w:val="0000FF"/>
                  <w:sz w:val="24"/>
                  <w:szCs w:val="24"/>
                  <w:u w:val="single"/>
                  <w:lang w:eastAsia="en-IE"/>
                </w:rPr>
                <w:t>disease modelling</w:t>
              </w:r>
            </w:hyperlink>
            <w:r w:rsidR="009D3E8E" w:rsidRPr="009D3E8E">
              <w:rPr>
                <w:rFonts w:ascii="Times New Roman" w:eastAsia="Times New Roman" w:hAnsi="Times New Roman" w:cs="Times New Roman"/>
                <w:sz w:val="24"/>
                <w:szCs w:val="24"/>
                <w:lang w:eastAsia="en-IE"/>
              </w:rPr>
              <w:t xml:space="preserve"> </w:t>
            </w:r>
            <w:hyperlink r:id="rId57" w:history="1">
              <w:r w:rsidR="009D3E8E" w:rsidRPr="009D3E8E">
                <w:rPr>
                  <w:rFonts w:ascii="Times New Roman" w:eastAsia="Times New Roman" w:hAnsi="Times New Roman" w:cs="Times New Roman"/>
                  <w:color w:val="0000FF"/>
                  <w:sz w:val="24"/>
                  <w:szCs w:val="24"/>
                  <w:u w:val="single"/>
                  <w:lang w:eastAsia="en-IE"/>
                </w:rPr>
                <w:t>induced pluripotent stem cells (iPSCs)</w:t>
              </w:r>
            </w:hyperlink>
            <w:r w:rsidR="009D3E8E" w:rsidRPr="009D3E8E">
              <w:rPr>
                <w:rFonts w:ascii="Times New Roman" w:eastAsia="Times New Roman" w:hAnsi="Times New Roman" w:cs="Times New Roman"/>
                <w:sz w:val="24"/>
                <w:szCs w:val="24"/>
                <w:lang w:eastAsia="en-IE"/>
              </w:rPr>
              <w:t xml:space="preserve"> </w:t>
            </w:r>
            <w:hyperlink r:id="rId58" w:history="1">
              <w:r w:rsidR="009D3E8E" w:rsidRPr="009D3E8E">
                <w:rPr>
                  <w:rFonts w:ascii="Times New Roman" w:eastAsia="Times New Roman" w:hAnsi="Times New Roman" w:cs="Times New Roman"/>
                  <w:color w:val="0000FF"/>
                  <w:sz w:val="24"/>
                  <w:szCs w:val="24"/>
                  <w:u w:val="single"/>
                  <w:lang w:eastAsia="en-IE"/>
                </w:rPr>
                <w:t>animal models</w:t>
              </w:r>
            </w:hyperlink>
            <w:r w:rsidR="009D3E8E" w:rsidRPr="009D3E8E">
              <w:rPr>
                <w:rFonts w:ascii="Times New Roman" w:eastAsia="Times New Roman" w:hAnsi="Times New Roman" w:cs="Times New Roman"/>
                <w:sz w:val="24"/>
                <w:szCs w:val="24"/>
                <w:lang w:eastAsia="en-IE"/>
              </w:rPr>
              <w:t xml:space="preserve"> </w:t>
            </w:r>
            <w:hyperlink r:id="rId59" w:history="1">
              <w:r w:rsidR="009D3E8E" w:rsidRPr="009D3E8E">
                <w:rPr>
                  <w:rFonts w:ascii="Times New Roman" w:eastAsia="Times New Roman" w:hAnsi="Times New Roman" w:cs="Times New Roman"/>
                  <w:color w:val="0000FF"/>
                  <w:sz w:val="24"/>
                  <w:szCs w:val="24"/>
                  <w:u w:val="single"/>
                  <w:lang w:eastAsia="en-IE"/>
                </w:rPr>
                <w:t>epilepsy</w:t>
              </w:r>
            </w:hyperlink>
            <w:r w:rsidR="009D3E8E" w:rsidRPr="009D3E8E">
              <w:rPr>
                <w:rFonts w:ascii="Times New Roman" w:eastAsia="Times New Roman" w:hAnsi="Times New Roman" w:cs="Times New Roman"/>
                <w:sz w:val="24"/>
                <w:szCs w:val="24"/>
                <w:lang w:eastAsia="en-IE"/>
              </w:rPr>
              <w:t xml:space="preserve"> </w:t>
            </w:r>
            <w:hyperlink r:id="rId60" w:history="1">
              <w:r w:rsidR="009D3E8E" w:rsidRPr="009D3E8E">
                <w:rPr>
                  <w:rFonts w:ascii="Times New Roman" w:eastAsia="Times New Roman" w:hAnsi="Times New Roman" w:cs="Times New Roman"/>
                  <w:color w:val="0000FF"/>
                  <w:sz w:val="24"/>
                  <w:szCs w:val="24"/>
                  <w:u w:val="single"/>
                  <w:lang w:eastAsia="en-IE"/>
                </w:rPr>
                <w:t>autism</w:t>
              </w:r>
            </w:hyperlink>
            <w:r w:rsidR="009D3E8E" w:rsidRPr="009D3E8E">
              <w:rPr>
                <w:rFonts w:ascii="Times New Roman" w:eastAsia="Times New Roman" w:hAnsi="Times New Roman" w:cs="Times New Roman"/>
                <w:sz w:val="24"/>
                <w:szCs w:val="24"/>
                <w:lang w:eastAsia="en-IE"/>
              </w:rPr>
              <w:t xml:space="preserve"> </w:t>
            </w:r>
            <w:hyperlink r:id="rId61" w:history="1">
              <w:r w:rsidR="009D3E8E" w:rsidRPr="009D3E8E">
                <w:rPr>
                  <w:rFonts w:ascii="Times New Roman" w:eastAsia="Times New Roman" w:hAnsi="Times New Roman" w:cs="Times New Roman"/>
                  <w:color w:val="0000FF"/>
                  <w:sz w:val="24"/>
                  <w:szCs w:val="24"/>
                  <w:u w:val="single"/>
                  <w:lang w:eastAsia="en-IE"/>
                </w:rPr>
                <w:t>neurodevelopmental diseases</w:t>
              </w:r>
            </w:hyperlink>
            <w:r w:rsidR="009D3E8E" w:rsidRPr="009D3E8E">
              <w:rPr>
                <w:rFonts w:ascii="Times New Roman" w:eastAsia="Times New Roman" w:hAnsi="Times New Roman" w:cs="Times New Roman"/>
                <w:sz w:val="24"/>
                <w:szCs w:val="24"/>
                <w:lang w:eastAsia="en-IE"/>
              </w:rPr>
              <w:t xml:space="preserve"> </w:t>
            </w:r>
            <w:hyperlink r:id="rId62" w:history="1">
              <w:r w:rsidR="009D3E8E" w:rsidRPr="009D3E8E">
                <w:rPr>
                  <w:rFonts w:ascii="Times New Roman" w:eastAsia="Times New Roman" w:hAnsi="Times New Roman" w:cs="Times New Roman"/>
                  <w:color w:val="0000FF"/>
                  <w:sz w:val="24"/>
                  <w:szCs w:val="24"/>
                  <w:u w:val="single"/>
                  <w:lang w:eastAsia="en-IE"/>
                </w:rPr>
                <w:t>drug repurposing</w:t>
              </w:r>
            </w:hyperlink>
            <w:r w:rsidR="009D3E8E" w:rsidRPr="009D3E8E">
              <w:rPr>
                <w:rFonts w:ascii="Times New Roman" w:eastAsia="Times New Roman" w:hAnsi="Times New Roman" w:cs="Times New Roman"/>
                <w:sz w:val="24"/>
                <w:szCs w:val="24"/>
                <w:lang w:eastAsia="en-IE"/>
              </w:rPr>
              <w:t xml:space="preserve"> </w:t>
            </w:r>
          </w:p>
        </w:tc>
        <w:tc>
          <w:tcPr>
            <w:tcW w:w="2551" w:type="dxa"/>
          </w:tcPr>
          <w:p w14:paraId="42481087" w14:textId="77777777" w:rsidR="00073D18" w:rsidRPr="00135588" w:rsidRDefault="00073D18" w:rsidP="000752B3">
            <w:pPr>
              <w:rPr>
                <w:rStyle w:val="css-1jxf684"/>
                <w:sz w:val="20"/>
                <w:szCs w:val="20"/>
              </w:rPr>
            </w:pPr>
            <w:hyperlink r:id="rId63" w:history="1">
              <w:r w:rsidRPr="00135588">
                <w:rPr>
                  <w:rStyle w:val="css-1jxf684"/>
                  <w:sz w:val="20"/>
                  <w:szCs w:val="20"/>
                </w:rPr>
                <w:t>@EURAS</w:t>
              </w:r>
            </w:hyperlink>
            <w:hyperlink r:id="rId64" w:history="1">
              <w:r w:rsidRPr="00135588">
                <w:rPr>
                  <w:rStyle w:val="css-1jxf684"/>
                  <w:sz w:val="20"/>
                  <w:szCs w:val="20"/>
                </w:rPr>
                <w:t>_Project</w:t>
              </w:r>
            </w:hyperlink>
          </w:p>
          <w:p w14:paraId="61AED598" w14:textId="77777777" w:rsidR="00073D18" w:rsidRPr="00135588" w:rsidRDefault="00073D18" w:rsidP="000752B3">
            <w:pPr>
              <w:rPr>
                <w:rStyle w:val="css-1jxf684"/>
                <w:sz w:val="20"/>
                <w:szCs w:val="20"/>
              </w:rPr>
            </w:pPr>
            <w:hyperlink r:id="rId65" w:history="1">
              <w:r w:rsidRPr="00135588">
                <w:rPr>
                  <w:rStyle w:val="css-1jxf684"/>
                  <w:sz w:val="20"/>
                  <w:szCs w:val="20"/>
                </w:rPr>
                <w:t>@Syngap1Germany</w:t>
              </w:r>
            </w:hyperlink>
          </w:p>
          <w:p w14:paraId="2CD07DF6" w14:textId="77777777" w:rsidR="00073D18" w:rsidRPr="000752B3" w:rsidRDefault="00073D18" w:rsidP="000752B3"/>
        </w:tc>
      </w:tr>
      <w:bookmarkEnd w:id="0"/>
      <w:tr w:rsidR="000752B3" w14:paraId="38808B4C" w14:textId="557D150A" w:rsidTr="00A81FA8">
        <w:tc>
          <w:tcPr>
            <w:tcW w:w="1384" w:type="dxa"/>
          </w:tcPr>
          <w:p w14:paraId="5AD721E1" w14:textId="7ACF0100" w:rsidR="000752B3" w:rsidRDefault="00012DF3" w:rsidP="000752B3">
            <w:pPr>
              <w:rPr>
                <w:b/>
                <w:bCs/>
              </w:rPr>
            </w:pPr>
            <w:r w:rsidRPr="00552F5C">
              <w:rPr>
                <w:highlight w:val="yellow"/>
              </w:rPr>
              <w:fldChar w:fldCharType="begin"/>
            </w:r>
            <w:r w:rsidRPr="00552F5C">
              <w:rPr>
                <w:highlight w:val="yellow"/>
              </w:rPr>
              <w:instrText>HYPERLINK "https://cordis.europa.eu/project/id/101080204"</w:instrText>
            </w:r>
            <w:r w:rsidRPr="00552F5C">
              <w:rPr>
                <w:highlight w:val="yellow"/>
              </w:rPr>
            </w:r>
            <w:r w:rsidRPr="00552F5C">
              <w:rPr>
                <w:highlight w:val="yellow"/>
              </w:rPr>
              <w:fldChar w:fldCharType="separate"/>
            </w:r>
            <w:r w:rsidR="000752B3" w:rsidRPr="00552F5C">
              <w:rPr>
                <w:rStyle w:val="Hyperlink"/>
                <w:b/>
                <w:bCs/>
                <w:highlight w:val="yellow"/>
              </w:rPr>
              <w:t>GEREMY</w:t>
            </w:r>
            <w:r w:rsidRPr="00552F5C">
              <w:rPr>
                <w:rStyle w:val="Hyperlink"/>
                <w:b/>
                <w:bCs/>
                <w:highlight w:val="yellow"/>
              </w:rPr>
              <w:fldChar w:fldCharType="end"/>
            </w:r>
          </w:p>
          <w:p w14:paraId="2D11F4BA" w14:textId="6F40F084" w:rsidR="00FE6AEB" w:rsidRPr="00FE6AEB" w:rsidRDefault="00FE6AEB" w:rsidP="000752B3"/>
        </w:tc>
        <w:tc>
          <w:tcPr>
            <w:tcW w:w="1701" w:type="dxa"/>
          </w:tcPr>
          <w:p w14:paraId="695AB044" w14:textId="77777777" w:rsidR="00BF02E3" w:rsidRDefault="00FE6AEB" w:rsidP="000752B3">
            <w:r w:rsidRPr="00FE6AEB">
              <w:t>€ 7 216 213,75</w:t>
            </w:r>
          </w:p>
          <w:p w14:paraId="24E65937" w14:textId="2CC70013" w:rsidR="000752B3" w:rsidRPr="000752B3" w:rsidRDefault="00BF02E3" w:rsidP="000752B3">
            <w:r w:rsidRPr="00BF02E3">
              <w:rPr>
                <w:sz w:val="18"/>
                <w:szCs w:val="18"/>
              </w:rPr>
              <w:t>(5/2023-4/2027)</w:t>
            </w:r>
          </w:p>
        </w:tc>
        <w:tc>
          <w:tcPr>
            <w:tcW w:w="5387" w:type="dxa"/>
          </w:tcPr>
          <w:p w14:paraId="33F95E0F" w14:textId="46142BF7" w:rsidR="000752B3" w:rsidRPr="00073D18" w:rsidRDefault="000752B3" w:rsidP="000752B3">
            <w:pPr>
              <w:rPr>
                <w:b/>
                <w:bCs/>
              </w:rPr>
            </w:pPr>
            <w:bookmarkStart w:id="2" w:name="_Hlk144212910"/>
            <w:r w:rsidRPr="00073D18">
              <w:rPr>
                <w:b/>
                <w:bCs/>
              </w:rPr>
              <w:t>Gene Therapy for treatment of rare inherited Arrhythmogenic Cardiomyopathy</w:t>
            </w:r>
            <w:bookmarkEnd w:id="2"/>
            <w:r w:rsidR="0069004F">
              <w:rPr>
                <w:b/>
                <w:bCs/>
              </w:rPr>
              <w:t xml:space="preserve"> </w:t>
            </w:r>
            <w:r w:rsidR="0069004F">
              <w:t>(</w:t>
            </w:r>
            <w:r w:rsidR="0069004F" w:rsidRPr="000752B3">
              <w:t>101080204</w:t>
            </w:r>
            <w:r w:rsidR="0069004F">
              <w:t>)</w:t>
            </w:r>
          </w:p>
        </w:tc>
        <w:tc>
          <w:tcPr>
            <w:tcW w:w="4536" w:type="dxa"/>
          </w:tcPr>
          <w:p w14:paraId="009A3F71" w14:textId="77777777" w:rsidR="000752B3" w:rsidRPr="00A81FA8" w:rsidRDefault="000752B3" w:rsidP="000752B3">
            <w:pPr>
              <w:rPr>
                <w:b/>
                <w:bCs/>
              </w:rPr>
            </w:pPr>
            <w:r w:rsidRPr="00A81FA8">
              <w:rPr>
                <w:b/>
                <w:bCs/>
              </w:rPr>
              <w:t>Netherlands Heart Institute (NL)</w:t>
            </w:r>
          </w:p>
        </w:tc>
        <w:tc>
          <w:tcPr>
            <w:tcW w:w="2551" w:type="dxa"/>
          </w:tcPr>
          <w:p w14:paraId="3A9D1632" w14:textId="3F9656ED" w:rsidR="000752B3" w:rsidRPr="00A81FA8" w:rsidRDefault="00FE6AEB" w:rsidP="000752B3">
            <w:pPr>
              <w:rPr>
                <w:sz w:val="16"/>
                <w:szCs w:val="16"/>
              </w:rPr>
            </w:pPr>
            <w:hyperlink r:id="rId66" w:history="1">
              <w:r w:rsidRPr="00A81FA8">
                <w:rPr>
                  <w:rStyle w:val="Hyperlink"/>
                  <w:sz w:val="16"/>
                  <w:szCs w:val="16"/>
                </w:rPr>
                <w:t>https://heart-institute.nl/research-portal/research-projects/geremy/</w:t>
              </w:r>
            </w:hyperlink>
            <w:r w:rsidRPr="00A81FA8">
              <w:rPr>
                <w:sz w:val="16"/>
                <w:szCs w:val="16"/>
              </w:rPr>
              <w:t xml:space="preserve"> </w:t>
            </w:r>
          </w:p>
        </w:tc>
      </w:tr>
      <w:tr w:rsidR="00073D18" w14:paraId="47EE62AE" w14:textId="376955C7" w:rsidTr="00A81FA8">
        <w:tc>
          <w:tcPr>
            <w:tcW w:w="1384" w:type="dxa"/>
          </w:tcPr>
          <w:p w14:paraId="60033947" w14:textId="4423BB1A" w:rsidR="00073D18" w:rsidRPr="00CD42B8" w:rsidRDefault="00571727" w:rsidP="000752B3">
            <w:r>
              <w:t>Relevant for ERN</w:t>
            </w:r>
            <w:r w:rsidR="00FE6AEB">
              <w:t xml:space="preserve"> </w:t>
            </w:r>
            <w:r w:rsidR="00FE6AEB" w:rsidRPr="00FE6AEB">
              <w:t>GUARD-Heart</w:t>
            </w:r>
          </w:p>
        </w:tc>
        <w:tc>
          <w:tcPr>
            <w:tcW w:w="11624" w:type="dxa"/>
            <w:gridSpan w:val="3"/>
          </w:tcPr>
          <w:p w14:paraId="4C3C7F59" w14:textId="11A615AF" w:rsidR="00073D18" w:rsidRPr="009D3E8E" w:rsidRDefault="00FE6AEB" w:rsidP="009D3E8E">
            <w:pPr>
              <w:spacing w:before="100" w:beforeAutospacing="1" w:after="100" w:afterAutospacing="1"/>
              <w:rPr>
                <w:rFonts w:ascii="Times New Roman" w:eastAsia="Times New Roman" w:hAnsi="Times New Roman" w:cs="Times New Roman"/>
                <w:sz w:val="24"/>
                <w:szCs w:val="24"/>
                <w:lang w:eastAsia="en-IE"/>
              </w:rPr>
            </w:pPr>
            <w:r w:rsidRPr="00FE6AEB">
              <w:t>Development of a cure for rare cardiac diseases is a risky, costly and time-consuming process, which is hampered by insufficient insight into pathophysiological mechanisms of the diseases and lack of relevant disease models.</w:t>
            </w:r>
            <w:r>
              <w:t xml:space="preserve"> </w:t>
            </w:r>
            <w:r w:rsidRPr="00FE6AEB">
              <w:t xml:space="preserve">The GEREMY consortium proposes to overcome this challenge by developing a gene therapy (GT) for </w:t>
            </w:r>
            <w:r w:rsidRPr="004F1E51">
              <w:rPr>
                <w:highlight w:val="magenta"/>
              </w:rPr>
              <w:t>inherited arrhythmogenic cardiomyopathy (ACM)</w:t>
            </w:r>
            <w:r w:rsidRPr="00FE6AEB">
              <w:t xml:space="preserve">, by targeting the disease-causing PLN (non-desmosomes) and PKP2 (cardiac desmosomes) mutations. The GEREMY consortium will apply a unique parallel approach and investigate various promising GT approaches (oligonucleotide chemistries, gene </w:t>
            </w:r>
            <w:r w:rsidRPr="00FE6AEB">
              <w:lastRenderedPageBreak/>
              <w:t>editing and gene delivery). Also, the consortium will engineer disease models for proper assessment of therapeutic interventions and aims to provide in vitro &amp; in vivo preclinical proof-of-concept for the GT.</w:t>
            </w:r>
            <w:r>
              <w:t xml:space="preserve"> </w:t>
            </w:r>
            <w:r w:rsidRPr="0085708D">
              <w:t>[…]</w:t>
            </w:r>
            <w:r w:rsidR="009D3E8E">
              <w:t xml:space="preserve"> </w:t>
            </w:r>
            <w:r w:rsidR="009D3E8E" w:rsidRPr="005D6022">
              <w:rPr>
                <w:b/>
                <w:bCs/>
                <w:i/>
                <w:iCs/>
              </w:rPr>
              <w:t>Keywords</w:t>
            </w:r>
            <w:r w:rsidR="009D3E8E">
              <w:t xml:space="preserve">: </w:t>
            </w:r>
            <w:hyperlink r:id="rId67" w:history="1">
              <w:r w:rsidR="009D3E8E" w:rsidRPr="009D3E8E">
                <w:rPr>
                  <w:rFonts w:ascii="Times New Roman" w:eastAsia="Times New Roman" w:hAnsi="Times New Roman" w:cs="Times New Roman"/>
                  <w:color w:val="0000FF"/>
                  <w:sz w:val="24"/>
                  <w:szCs w:val="24"/>
                  <w:u w:val="single"/>
                  <w:lang w:eastAsia="en-IE"/>
                </w:rPr>
                <w:t>cardiomyopathies</w:t>
              </w:r>
            </w:hyperlink>
            <w:r w:rsidR="009D3E8E" w:rsidRPr="009D3E8E">
              <w:rPr>
                <w:rFonts w:ascii="Times New Roman" w:eastAsia="Times New Roman" w:hAnsi="Times New Roman" w:cs="Times New Roman"/>
                <w:sz w:val="24"/>
                <w:szCs w:val="24"/>
                <w:lang w:eastAsia="en-IE"/>
              </w:rPr>
              <w:t xml:space="preserve"> </w:t>
            </w:r>
            <w:hyperlink r:id="rId68" w:history="1">
              <w:r w:rsidR="009D3E8E" w:rsidRPr="009D3E8E">
                <w:rPr>
                  <w:rFonts w:ascii="Times New Roman" w:eastAsia="Times New Roman" w:hAnsi="Times New Roman" w:cs="Times New Roman"/>
                  <w:color w:val="0000FF"/>
                  <w:sz w:val="24"/>
                  <w:szCs w:val="24"/>
                  <w:u w:val="single"/>
                  <w:lang w:eastAsia="en-IE"/>
                </w:rPr>
                <w:t>PLN</w:t>
              </w:r>
            </w:hyperlink>
            <w:r w:rsidR="009D3E8E" w:rsidRPr="009D3E8E">
              <w:rPr>
                <w:rFonts w:ascii="Times New Roman" w:eastAsia="Times New Roman" w:hAnsi="Times New Roman" w:cs="Times New Roman"/>
                <w:sz w:val="24"/>
                <w:szCs w:val="24"/>
                <w:lang w:eastAsia="en-IE"/>
              </w:rPr>
              <w:t xml:space="preserve"> </w:t>
            </w:r>
            <w:hyperlink r:id="rId69" w:history="1">
              <w:r w:rsidR="009D3E8E" w:rsidRPr="009D3E8E">
                <w:rPr>
                  <w:rFonts w:ascii="Times New Roman" w:eastAsia="Times New Roman" w:hAnsi="Times New Roman" w:cs="Times New Roman"/>
                  <w:color w:val="0000FF"/>
                  <w:sz w:val="24"/>
                  <w:szCs w:val="24"/>
                  <w:u w:val="single"/>
                  <w:lang w:eastAsia="en-IE"/>
                </w:rPr>
                <w:t>PKP2</w:t>
              </w:r>
            </w:hyperlink>
            <w:r w:rsidR="009D3E8E" w:rsidRPr="009D3E8E">
              <w:rPr>
                <w:rFonts w:ascii="Times New Roman" w:eastAsia="Times New Roman" w:hAnsi="Times New Roman" w:cs="Times New Roman"/>
                <w:sz w:val="24"/>
                <w:szCs w:val="24"/>
                <w:lang w:eastAsia="en-IE"/>
              </w:rPr>
              <w:t xml:space="preserve"> </w:t>
            </w:r>
            <w:hyperlink r:id="rId70" w:history="1">
              <w:r w:rsidR="009D3E8E" w:rsidRPr="009D3E8E">
                <w:rPr>
                  <w:rFonts w:ascii="Times New Roman" w:eastAsia="Times New Roman" w:hAnsi="Times New Roman" w:cs="Times New Roman"/>
                  <w:color w:val="0000FF"/>
                  <w:sz w:val="24"/>
                  <w:szCs w:val="24"/>
                  <w:u w:val="single"/>
                  <w:lang w:eastAsia="en-IE"/>
                </w:rPr>
                <w:t>oligonucleotide chemistries</w:t>
              </w:r>
            </w:hyperlink>
            <w:r w:rsidR="009D3E8E" w:rsidRPr="009D3E8E">
              <w:rPr>
                <w:rFonts w:ascii="Times New Roman" w:eastAsia="Times New Roman" w:hAnsi="Times New Roman" w:cs="Times New Roman"/>
                <w:sz w:val="24"/>
                <w:szCs w:val="24"/>
                <w:lang w:eastAsia="en-IE"/>
              </w:rPr>
              <w:t xml:space="preserve"> </w:t>
            </w:r>
            <w:hyperlink r:id="rId71" w:history="1">
              <w:r w:rsidR="009D3E8E" w:rsidRPr="009D3E8E">
                <w:rPr>
                  <w:rFonts w:ascii="Times New Roman" w:eastAsia="Times New Roman" w:hAnsi="Times New Roman" w:cs="Times New Roman"/>
                  <w:color w:val="0000FF"/>
                  <w:sz w:val="24"/>
                  <w:szCs w:val="24"/>
                  <w:u w:val="single"/>
                  <w:lang w:eastAsia="en-IE"/>
                </w:rPr>
                <w:t>gene editing and gene delivery</w:t>
              </w:r>
            </w:hyperlink>
            <w:r w:rsidR="009D3E8E" w:rsidRPr="009D3E8E">
              <w:rPr>
                <w:rFonts w:ascii="Times New Roman" w:eastAsia="Times New Roman" w:hAnsi="Times New Roman" w:cs="Times New Roman"/>
                <w:sz w:val="24"/>
                <w:szCs w:val="24"/>
                <w:lang w:eastAsia="en-IE"/>
              </w:rPr>
              <w:t xml:space="preserve"> </w:t>
            </w:r>
            <w:hyperlink r:id="rId72" w:history="1">
              <w:r w:rsidR="009D3E8E" w:rsidRPr="009D3E8E">
                <w:rPr>
                  <w:rFonts w:ascii="Times New Roman" w:eastAsia="Times New Roman" w:hAnsi="Times New Roman" w:cs="Times New Roman"/>
                  <w:color w:val="0000FF"/>
                  <w:sz w:val="24"/>
                  <w:szCs w:val="24"/>
                  <w:u w:val="single"/>
                  <w:lang w:eastAsia="en-IE"/>
                </w:rPr>
                <w:t>patient engagement</w:t>
              </w:r>
            </w:hyperlink>
            <w:r w:rsidR="009D3E8E" w:rsidRPr="009D3E8E">
              <w:rPr>
                <w:rFonts w:ascii="Times New Roman" w:eastAsia="Times New Roman" w:hAnsi="Times New Roman" w:cs="Times New Roman"/>
                <w:sz w:val="24"/>
                <w:szCs w:val="24"/>
                <w:lang w:eastAsia="en-IE"/>
              </w:rPr>
              <w:t xml:space="preserve"> </w:t>
            </w:r>
          </w:p>
        </w:tc>
        <w:tc>
          <w:tcPr>
            <w:tcW w:w="2551" w:type="dxa"/>
          </w:tcPr>
          <w:p w14:paraId="0B451E29" w14:textId="4836FE04" w:rsidR="00073D18" w:rsidRPr="000752B3" w:rsidRDefault="00FE6AEB" w:rsidP="000752B3">
            <w:pPr>
              <w:rPr>
                <w:rStyle w:val="css-1qaijid"/>
                <w:sz w:val="18"/>
                <w:szCs w:val="18"/>
              </w:rPr>
            </w:pPr>
            <w:hyperlink r:id="rId73" w:history="1">
              <w:r w:rsidRPr="00623F44">
                <w:rPr>
                  <w:rStyle w:val="Hyperlink"/>
                  <w:sz w:val="18"/>
                  <w:szCs w:val="18"/>
                </w:rPr>
                <w:t>https://www.linkedin.com/showcase/geremy-eu</w:t>
              </w:r>
            </w:hyperlink>
            <w:r>
              <w:rPr>
                <w:rStyle w:val="css-1qaijid"/>
                <w:sz w:val="18"/>
                <w:szCs w:val="18"/>
              </w:rPr>
              <w:t xml:space="preserve"> </w:t>
            </w:r>
          </w:p>
          <w:p w14:paraId="75A2BA9F" w14:textId="77777777" w:rsidR="00073D18" w:rsidRPr="000752B3" w:rsidRDefault="00073D18" w:rsidP="000752B3">
            <w:pPr>
              <w:rPr>
                <w:rStyle w:val="css-1qaijid"/>
                <w:sz w:val="18"/>
                <w:szCs w:val="18"/>
              </w:rPr>
            </w:pPr>
            <w:hyperlink r:id="rId74" w:history="1">
              <w:r w:rsidRPr="000752B3">
                <w:rPr>
                  <w:rStyle w:val="Hyperlink"/>
                  <w:sz w:val="18"/>
                  <w:szCs w:val="18"/>
                </w:rPr>
                <w:t>https://heart-institute.nl/eu-horizon-grant-for-nlhi-coordinated-consortium-geremy/</w:t>
              </w:r>
            </w:hyperlink>
            <w:r w:rsidRPr="000752B3">
              <w:rPr>
                <w:rStyle w:val="css-1qaijid"/>
                <w:sz w:val="18"/>
                <w:szCs w:val="18"/>
              </w:rPr>
              <w:t xml:space="preserve"> </w:t>
            </w:r>
          </w:p>
          <w:p w14:paraId="5F0C966C" w14:textId="7DF96925" w:rsidR="00FE6AEB" w:rsidRPr="00A81FA8" w:rsidRDefault="00073D18" w:rsidP="000752B3">
            <w:pPr>
              <w:rPr>
                <w:sz w:val="18"/>
                <w:szCs w:val="18"/>
              </w:rPr>
            </w:pPr>
            <w:hyperlink r:id="rId75" w:history="1">
              <w:r w:rsidRPr="000752B3">
                <w:rPr>
                  <w:rStyle w:val="Hyperlink"/>
                  <w:sz w:val="18"/>
                  <w:szCs w:val="18"/>
                </w:rPr>
                <w:t>https://gbiomed.kuleuven.be/english/research/50000687/50000697/projects/all-projects/geremy</w:t>
              </w:r>
            </w:hyperlink>
            <w:r w:rsidRPr="000752B3">
              <w:rPr>
                <w:rStyle w:val="css-1qaijid"/>
                <w:sz w:val="18"/>
                <w:szCs w:val="18"/>
              </w:rPr>
              <w:t xml:space="preserve"> </w:t>
            </w:r>
          </w:p>
        </w:tc>
      </w:tr>
      <w:tr w:rsidR="000752B3" w:rsidRPr="000752B3" w14:paraId="5686DCCE" w14:textId="00F392FE" w:rsidTr="00A81FA8">
        <w:tc>
          <w:tcPr>
            <w:tcW w:w="1384" w:type="dxa"/>
          </w:tcPr>
          <w:p w14:paraId="366CB3C2" w14:textId="5A0E31C5" w:rsidR="00FE6AEB" w:rsidRPr="00BF02E3" w:rsidRDefault="000752B3" w:rsidP="000752B3">
            <w:pPr>
              <w:rPr>
                <w:b/>
                <w:bCs/>
                <w:color w:val="0563C1"/>
                <w:u w:val="single"/>
              </w:rPr>
            </w:pPr>
            <w:hyperlink r:id="rId76" w:history="1">
              <w:r w:rsidRPr="00552F5C">
                <w:rPr>
                  <w:rStyle w:val="Hyperlink"/>
                  <w:b/>
                  <w:bCs/>
                  <w:highlight w:val="yellow"/>
                </w:rPr>
                <w:t>MAGIC</w:t>
              </w:r>
            </w:hyperlink>
            <w:r w:rsidR="00BF02E3">
              <w:rPr>
                <w:rStyle w:val="Hyperlink"/>
                <w:b/>
                <w:bCs/>
              </w:rPr>
              <w:t xml:space="preserve"> </w:t>
            </w:r>
          </w:p>
        </w:tc>
        <w:tc>
          <w:tcPr>
            <w:tcW w:w="1701" w:type="dxa"/>
          </w:tcPr>
          <w:p w14:paraId="136D9A1A" w14:textId="77777777" w:rsidR="00BF02E3" w:rsidRDefault="00FE6AEB" w:rsidP="000752B3">
            <w:r w:rsidRPr="00FE6AEB">
              <w:t>€ 6 553 472</w:t>
            </w:r>
          </w:p>
          <w:p w14:paraId="0338F3EB" w14:textId="050E5F60" w:rsidR="000752B3" w:rsidRPr="000752B3" w:rsidRDefault="00BF02E3" w:rsidP="000752B3">
            <w:r w:rsidRPr="00BF02E3">
              <w:rPr>
                <w:sz w:val="18"/>
                <w:szCs w:val="18"/>
              </w:rPr>
              <w:t>(6/2023-5/2027)</w:t>
            </w:r>
          </w:p>
        </w:tc>
        <w:tc>
          <w:tcPr>
            <w:tcW w:w="5387" w:type="dxa"/>
          </w:tcPr>
          <w:p w14:paraId="3AF23B10" w14:textId="1CE168B3" w:rsidR="000752B3" w:rsidRPr="00073D18" w:rsidRDefault="000752B3" w:rsidP="000752B3">
            <w:pPr>
              <w:rPr>
                <w:b/>
                <w:bCs/>
              </w:rPr>
            </w:pPr>
            <w:bookmarkStart w:id="3" w:name="_Hlk144212938"/>
            <w:r w:rsidRPr="00073D18">
              <w:rPr>
                <w:b/>
                <w:bCs/>
              </w:rPr>
              <w:t>Next-generation models and genetic therapies for rare neuromuscular diseases</w:t>
            </w:r>
            <w:bookmarkEnd w:id="3"/>
            <w:r w:rsidR="0069004F">
              <w:rPr>
                <w:b/>
                <w:bCs/>
              </w:rPr>
              <w:t xml:space="preserve"> </w:t>
            </w:r>
            <w:r w:rsidR="0069004F">
              <w:t>(</w:t>
            </w:r>
            <w:r w:rsidR="0069004F" w:rsidRPr="000752B3">
              <w:t>101080690</w:t>
            </w:r>
            <w:r w:rsidR="0069004F">
              <w:t>)</w:t>
            </w:r>
          </w:p>
        </w:tc>
        <w:tc>
          <w:tcPr>
            <w:tcW w:w="4536" w:type="dxa"/>
          </w:tcPr>
          <w:p w14:paraId="79D0B399" w14:textId="3D55C337" w:rsidR="000752B3" w:rsidRPr="001C48FC" w:rsidRDefault="000752B3" w:rsidP="000752B3">
            <w:pPr>
              <w:rPr>
                <w:b/>
                <w:bCs/>
                <w:lang w:val="fr-BE"/>
              </w:rPr>
            </w:pPr>
            <w:r w:rsidRPr="001C48FC">
              <w:rPr>
                <w:b/>
                <w:bCs/>
                <w:lang w:val="fr-BE"/>
              </w:rPr>
              <w:t>I</w:t>
            </w:r>
            <w:r w:rsidR="00073D18" w:rsidRPr="001C48FC">
              <w:rPr>
                <w:b/>
                <w:bCs/>
                <w:lang w:val="fr-BE"/>
              </w:rPr>
              <w:t>nstitut National de la Santé et de la Recherche Médicale (INSERM) (FR)</w:t>
            </w:r>
          </w:p>
        </w:tc>
        <w:tc>
          <w:tcPr>
            <w:tcW w:w="2551" w:type="dxa"/>
          </w:tcPr>
          <w:p w14:paraId="1B5AC104" w14:textId="502301C6" w:rsidR="000752B3" w:rsidRPr="00135588" w:rsidRDefault="000752B3" w:rsidP="000752B3">
            <w:pPr>
              <w:rPr>
                <w:sz w:val="20"/>
                <w:szCs w:val="20"/>
              </w:rPr>
            </w:pPr>
            <w:hyperlink r:id="rId77" w:history="1">
              <w:r w:rsidRPr="00135588">
                <w:rPr>
                  <w:rStyle w:val="Hyperlink"/>
                  <w:sz w:val="20"/>
                  <w:szCs w:val="20"/>
                  <w:lang w:val="en-GB"/>
                </w:rPr>
                <w:t>https://magic-horizon.eu</w:t>
              </w:r>
            </w:hyperlink>
          </w:p>
        </w:tc>
      </w:tr>
      <w:tr w:rsidR="00073D18" w:rsidRPr="004A5FAD" w14:paraId="25DE57AD" w14:textId="03AB666A" w:rsidTr="00A81FA8">
        <w:tc>
          <w:tcPr>
            <w:tcW w:w="1384" w:type="dxa"/>
          </w:tcPr>
          <w:p w14:paraId="25D9D833" w14:textId="7158D255" w:rsidR="00073D18" w:rsidRPr="00CD42B8" w:rsidRDefault="00BF02E3" w:rsidP="000752B3">
            <w:r>
              <w:t>Relevant for ERN EURO-NMD</w:t>
            </w:r>
          </w:p>
        </w:tc>
        <w:tc>
          <w:tcPr>
            <w:tcW w:w="11624" w:type="dxa"/>
            <w:gridSpan w:val="3"/>
          </w:tcPr>
          <w:p w14:paraId="5F06E078" w14:textId="53A81409" w:rsidR="00073D18" w:rsidRPr="009D3E8E" w:rsidRDefault="00FE6AEB" w:rsidP="009D3E8E">
            <w:r w:rsidRPr="00FE6AEB">
              <w:t>Muscle-on-a-chip to develop gene therapies for neuromuscular disease</w:t>
            </w:r>
            <w:r w:rsidR="004F1E51">
              <w:t>:</w:t>
            </w:r>
            <w:r w:rsidR="009D3E8E">
              <w:t xml:space="preserve"> </w:t>
            </w:r>
            <w:r w:rsidRPr="00FE6AEB">
              <w:rPr>
                <w:highlight w:val="magenta"/>
              </w:rPr>
              <w:t>Muscular dystrophies</w:t>
            </w:r>
            <w:r w:rsidRPr="00FE6AEB">
              <w:t>, such as Duchenne muscular dystrophy, are severe genetic disorders causing muscle wasting, immobility, and early death. Despite the promise of gene therapies and genome editing, only one product has recently been approved for one form of muscular dystrophy, mainly due to lack of reliable disease models. The EU-funded MAGIC project aims to overcome this limitation by creating advanced human muscle models using microfabrication and stem cells. These muscle-on-a-chip devices will test new viral vectors and gene editing tools for safe and effective therapeutic strategies. Researchers aim to develop refined vectors that offer precise gene expression and limited immune responses, which can be further validated in large animal models before clinical testing.</w:t>
            </w:r>
            <w:r w:rsidR="009D3E8E">
              <w:t xml:space="preserve"> […]  </w:t>
            </w:r>
            <w:r w:rsidR="009D3E8E" w:rsidRPr="005D6022">
              <w:rPr>
                <w:b/>
                <w:bCs/>
                <w:i/>
                <w:iCs/>
              </w:rPr>
              <w:t>Keywords</w:t>
            </w:r>
            <w:r w:rsidR="009D3E8E">
              <w:t xml:space="preserve">: </w:t>
            </w:r>
            <w:hyperlink r:id="rId78" w:history="1">
              <w:r w:rsidR="009D3E8E" w:rsidRPr="009D3E8E">
                <w:rPr>
                  <w:rFonts w:ascii="Times New Roman" w:eastAsia="Times New Roman" w:hAnsi="Times New Roman" w:cs="Times New Roman"/>
                  <w:color w:val="0000FF"/>
                  <w:sz w:val="24"/>
                  <w:szCs w:val="24"/>
                  <w:u w:val="single"/>
                  <w:lang w:eastAsia="en-IE"/>
                </w:rPr>
                <w:t>Neuromuscular diseases</w:t>
              </w:r>
            </w:hyperlink>
            <w:r w:rsidR="009D3E8E" w:rsidRPr="009D3E8E">
              <w:rPr>
                <w:rFonts w:ascii="Times New Roman" w:eastAsia="Times New Roman" w:hAnsi="Times New Roman" w:cs="Times New Roman"/>
                <w:sz w:val="24"/>
                <w:szCs w:val="24"/>
                <w:lang w:eastAsia="en-IE"/>
              </w:rPr>
              <w:t xml:space="preserve"> </w:t>
            </w:r>
            <w:hyperlink r:id="rId79" w:history="1">
              <w:r w:rsidR="009D3E8E" w:rsidRPr="009D3E8E">
                <w:rPr>
                  <w:rFonts w:ascii="Times New Roman" w:eastAsia="Times New Roman" w:hAnsi="Times New Roman" w:cs="Times New Roman"/>
                  <w:color w:val="0000FF"/>
                  <w:sz w:val="24"/>
                  <w:szCs w:val="24"/>
                  <w:u w:val="single"/>
                  <w:lang w:eastAsia="en-IE"/>
                </w:rPr>
                <w:t>skeletal muscle</w:t>
              </w:r>
            </w:hyperlink>
            <w:r w:rsidR="009D3E8E" w:rsidRPr="009D3E8E">
              <w:rPr>
                <w:rFonts w:ascii="Times New Roman" w:eastAsia="Times New Roman" w:hAnsi="Times New Roman" w:cs="Times New Roman"/>
                <w:sz w:val="24"/>
                <w:szCs w:val="24"/>
                <w:lang w:eastAsia="en-IE"/>
              </w:rPr>
              <w:t xml:space="preserve"> </w:t>
            </w:r>
            <w:hyperlink r:id="rId80" w:history="1">
              <w:r w:rsidR="009D3E8E" w:rsidRPr="009D3E8E">
                <w:rPr>
                  <w:rFonts w:ascii="Times New Roman" w:eastAsia="Times New Roman" w:hAnsi="Times New Roman" w:cs="Times New Roman"/>
                  <w:color w:val="0000FF"/>
                  <w:sz w:val="24"/>
                  <w:szCs w:val="24"/>
                  <w:u w:val="single"/>
                  <w:lang w:eastAsia="en-IE"/>
                </w:rPr>
                <w:t>bioengineering</w:t>
              </w:r>
            </w:hyperlink>
            <w:r w:rsidR="009D3E8E" w:rsidRPr="009D3E8E">
              <w:rPr>
                <w:rFonts w:ascii="Times New Roman" w:eastAsia="Times New Roman" w:hAnsi="Times New Roman" w:cs="Times New Roman"/>
                <w:sz w:val="24"/>
                <w:szCs w:val="24"/>
                <w:lang w:eastAsia="en-IE"/>
              </w:rPr>
              <w:t xml:space="preserve"> </w:t>
            </w:r>
            <w:hyperlink r:id="rId81" w:history="1">
              <w:r w:rsidR="009D3E8E" w:rsidRPr="009D3E8E">
                <w:rPr>
                  <w:rFonts w:ascii="Times New Roman" w:eastAsia="Times New Roman" w:hAnsi="Times New Roman" w:cs="Times New Roman"/>
                  <w:color w:val="0000FF"/>
                  <w:sz w:val="24"/>
                  <w:szCs w:val="24"/>
                  <w:u w:val="single"/>
                  <w:lang w:eastAsia="en-IE"/>
                </w:rPr>
                <w:t>gene editing</w:t>
              </w:r>
            </w:hyperlink>
            <w:r w:rsidR="009D3E8E" w:rsidRPr="009D3E8E">
              <w:rPr>
                <w:rFonts w:ascii="Times New Roman" w:eastAsia="Times New Roman" w:hAnsi="Times New Roman" w:cs="Times New Roman"/>
                <w:sz w:val="24"/>
                <w:szCs w:val="24"/>
                <w:lang w:eastAsia="en-IE"/>
              </w:rPr>
              <w:t xml:space="preserve"> </w:t>
            </w:r>
            <w:hyperlink r:id="rId82" w:history="1">
              <w:r w:rsidR="009D3E8E" w:rsidRPr="009D3E8E">
                <w:rPr>
                  <w:rFonts w:ascii="Times New Roman" w:eastAsia="Times New Roman" w:hAnsi="Times New Roman" w:cs="Times New Roman"/>
                  <w:color w:val="0000FF"/>
                  <w:sz w:val="24"/>
                  <w:szCs w:val="24"/>
                  <w:u w:val="single"/>
                  <w:lang w:eastAsia="en-IE"/>
                </w:rPr>
                <w:t>muscle stem cells</w:t>
              </w:r>
            </w:hyperlink>
            <w:r w:rsidR="009D3E8E" w:rsidRPr="009D3E8E">
              <w:rPr>
                <w:rFonts w:ascii="Times New Roman" w:eastAsia="Times New Roman" w:hAnsi="Times New Roman" w:cs="Times New Roman"/>
                <w:sz w:val="24"/>
                <w:szCs w:val="24"/>
                <w:lang w:eastAsia="en-IE"/>
              </w:rPr>
              <w:t xml:space="preserve"> </w:t>
            </w:r>
            <w:hyperlink r:id="rId83" w:history="1"/>
          </w:p>
        </w:tc>
        <w:tc>
          <w:tcPr>
            <w:tcW w:w="2551" w:type="dxa"/>
          </w:tcPr>
          <w:p w14:paraId="6A07E58A" w14:textId="5D9B04BA" w:rsidR="00073D18" w:rsidRPr="000752B3" w:rsidRDefault="00073D18" w:rsidP="000752B3">
            <w:pPr>
              <w:rPr>
                <w:sz w:val="16"/>
                <w:szCs w:val="16"/>
                <w:lang w:val="en-GB"/>
              </w:rPr>
            </w:pPr>
            <w:r w:rsidRPr="00135588">
              <w:rPr>
                <w:sz w:val="20"/>
                <w:szCs w:val="20"/>
                <w:lang w:val="en-GB"/>
              </w:rPr>
              <w:t>@MAGIC_horizon</w:t>
            </w:r>
          </w:p>
          <w:p w14:paraId="4BFDCC74" w14:textId="41978517" w:rsidR="00073D18" w:rsidRPr="000752B3" w:rsidRDefault="00135588" w:rsidP="000752B3">
            <w:pPr>
              <w:rPr>
                <w:sz w:val="16"/>
                <w:szCs w:val="16"/>
                <w:lang w:val="en-GB"/>
              </w:rPr>
            </w:pPr>
            <w:hyperlink r:id="rId84" w:history="1">
              <w:r w:rsidRPr="00135588">
                <w:rPr>
                  <w:sz w:val="20"/>
                  <w:szCs w:val="20"/>
                </w:rPr>
                <w:t>@lab_tedesco</w:t>
              </w:r>
            </w:hyperlink>
            <w:r w:rsidRPr="000752B3">
              <w:rPr>
                <w:rFonts w:ascii="Helvetica Neue" w:hAnsi="Helvetica Neue"/>
                <w:color w:val="000000"/>
                <w:sz w:val="16"/>
                <w:szCs w:val="16"/>
                <w:lang w:val="en-GB"/>
              </w:rPr>
              <w:t> </w:t>
            </w:r>
            <w:r>
              <w:t xml:space="preserve"> </w:t>
            </w:r>
            <w:hyperlink r:id="rId85" w:history="1">
              <w:r w:rsidR="00073D18" w:rsidRPr="000752B3">
                <w:rPr>
                  <w:rStyle w:val="Hyperlink"/>
                  <w:sz w:val="16"/>
                  <w:szCs w:val="16"/>
                  <w:lang w:val="en-GB"/>
                </w:rPr>
                <w:t>https://www.linkedin.com/company/98190069/admin/feed/posts/</w:t>
              </w:r>
            </w:hyperlink>
          </w:p>
          <w:p w14:paraId="62995881" w14:textId="77777777" w:rsidR="00073D18" w:rsidRPr="000752B3" w:rsidRDefault="00073D18" w:rsidP="000752B3">
            <w:pPr>
              <w:rPr>
                <w:sz w:val="16"/>
                <w:szCs w:val="16"/>
                <w:lang w:val="en-GB"/>
              </w:rPr>
            </w:pPr>
            <w:hyperlink r:id="rId86" w:history="1">
              <w:r w:rsidRPr="000752B3">
                <w:rPr>
                  <w:rStyle w:val="Hyperlink"/>
                  <w:sz w:val="16"/>
                  <w:szCs w:val="16"/>
                  <w:lang w:val="en-GB"/>
                </w:rPr>
                <w:t>https://www.youtube.com/channel/UCTX0AjG6QvIwrT06C_OqhEQ</w:t>
              </w:r>
            </w:hyperlink>
          </w:p>
          <w:p w14:paraId="0560D530" w14:textId="77777777" w:rsidR="00073D18" w:rsidRPr="00726F3B" w:rsidRDefault="00073D18" w:rsidP="000752B3">
            <w:pPr>
              <w:rPr>
                <w:sz w:val="16"/>
                <w:szCs w:val="16"/>
                <w:lang w:val="en-GB"/>
              </w:rPr>
            </w:pPr>
            <w:hyperlink r:id="rId87" w:history="1">
              <w:r w:rsidRPr="00726F3B">
                <w:rPr>
                  <w:rStyle w:val="Hyperlink"/>
                  <w:sz w:val="16"/>
                  <w:szCs w:val="16"/>
                  <w:lang w:val="en-GB"/>
                </w:rPr>
                <w:t>https://www.tedescolab.org</w:t>
              </w:r>
            </w:hyperlink>
          </w:p>
          <w:p w14:paraId="618492B6" w14:textId="049E0BF2" w:rsidR="00073D18" w:rsidRPr="000752B3" w:rsidRDefault="00073D18" w:rsidP="000752B3"/>
        </w:tc>
      </w:tr>
      <w:tr w:rsidR="000752B3" w:rsidRPr="003328DD" w14:paraId="047B6466" w14:textId="35FD3A07" w:rsidTr="00A81FA8">
        <w:tc>
          <w:tcPr>
            <w:tcW w:w="1384" w:type="dxa"/>
          </w:tcPr>
          <w:p w14:paraId="0ED1BE27" w14:textId="578892BA" w:rsidR="000752B3" w:rsidRPr="00EC29B3" w:rsidRDefault="000752B3" w:rsidP="000752B3">
            <w:hyperlink r:id="rId88" w:history="1">
              <w:r w:rsidRPr="00552F5C">
                <w:rPr>
                  <w:rStyle w:val="Hyperlink"/>
                  <w:b/>
                  <w:bCs/>
                  <w:highlight w:val="yellow"/>
                </w:rPr>
                <w:t>NANEMIAR</w:t>
              </w:r>
            </w:hyperlink>
            <w:r w:rsidR="00EC29B3">
              <w:rPr>
                <w:b/>
                <w:bCs/>
              </w:rPr>
              <w:t xml:space="preserve"> </w:t>
            </w:r>
          </w:p>
        </w:tc>
        <w:tc>
          <w:tcPr>
            <w:tcW w:w="1701" w:type="dxa"/>
          </w:tcPr>
          <w:p w14:paraId="5F580E66" w14:textId="77777777" w:rsidR="00BF02E3" w:rsidRDefault="00EC29B3" w:rsidP="000752B3">
            <w:r w:rsidRPr="00EC29B3">
              <w:t>€ 2 682 897,5</w:t>
            </w:r>
          </w:p>
          <w:p w14:paraId="1F78A68D" w14:textId="0253AE72" w:rsidR="000752B3" w:rsidRPr="000752B3" w:rsidRDefault="00BF02E3" w:rsidP="000752B3">
            <w:r w:rsidRPr="00BF02E3">
              <w:rPr>
                <w:sz w:val="18"/>
                <w:szCs w:val="18"/>
              </w:rPr>
              <w:t>(10/2023-9/2026)</w:t>
            </w:r>
          </w:p>
        </w:tc>
        <w:tc>
          <w:tcPr>
            <w:tcW w:w="5387" w:type="dxa"/>
          </w:tcPr>
          <w:p w14:paraId="729A3487" w14:textId="5EF76144" w:rsidR="000752B3" w:rsidRPr="000752B3" w:rsidRDefault="000752B3" w:rsidP="000752B3">
            <w:bookmarkStart w:id="4" w:name="_Hlk144212974"/>
            <w:r w:rsidRPr="0069004F">
              <w:rPr>
                <w:b/>
                <w:bCs/>
              </w:rPr>
              <w:t xml:space="preserve">Nanomedicine Approach to Normalize Erythrocyte Maturation in Congenital </w:t>
            </w:r>
            <w:proofErr w:type="spellStart"/>
            <w:r w:rsidRPr="0069004F">
              <w:rPr>
                <w:b/>
                <w:bCs/>
              </w:rPr>
              <w:t>Anemia</w:t>
            </w:r>
            <w:proofErr w:type="spellEnd"/>
            <w:r w:rsidRPr="0069004F">
              <w:rPr>
                <w:b/>
                <w:bCs/>
              </w:rPr>
              <w:t xml:space="preserve"> by messenger RNA</w:t>
            </w:r>
            <w:bookmarkEnd w:id="4"/>
            <w:r w:rsidR="0069004F">
              <w:t xml:space="preserve"> (</w:t>
            </w:r>
            <w:r w:rsidR="0069004F" w:rsidRPr="000752B3">
              <w:t>101080156</w:t>
            </w:r>
            <w:r w:rsidR="0069004F">
              <w:t>)</w:t>
            </w:r>
          </w:p>
        </w:tc>
        <w:tc>
          <w:tcPr>
            <w:tcW w:w="4536" w:type="dxa"/>
          </w:tcPr>
          <w:p w14:paraId="20DE1FEC" w14:textId="7047C3FE" w:rsidR="000752B3" w:rsidRPr="00764198" w:rsidRDefault="000752B3" w:rsidP="000752B3">
            <w:pPr>
              <w:rPr>
                <w:b/>
                <w:bCs/>
                <w:lang w:val="fr-BE"/>
              </w:rPr>
            </w:pPr>
            <w:proofErr w:type="spellStart"/>
            <w:r w:rsidRPr="00764198">
              <w:rPr>
                <w:b/>
                <w:bCs/>
                <w:lang w:val="fr-BE"/>
              </w:rPr>
              <w:t>F</w:t>
            </w:r>
            <w:r w:rsidR="00073D18" w:rsidRPr="00764198">
              <w:rPr>
                <w:b/>
                <w:bCs/>
                <w:lang w:val="fr-BE"/>
              </w:rPr>
              <w:t>undacion</w:t>
            </w:r>
            <w:proofErr w:type="spellEnd"/>
            <w:r w:rsidR="00073D18" w:rsidRPr="00764198">
              <w:rPr>
                <w:b/>
                <w:bCs/>
                <w:lang w:val="fr-BE"/>
              </w:rPr>
              <w:t xml:space="preserve"> Para la </w:t>
            </w:r>
            <w:proofErr w:type="spellStart"/>
            <w:r w:rsidR="00073D18" w:rsidRPr="00764198">
              <w:rPr>
                <w:b/>
                <w:bCs/>
                <w:lang w:val="fr-BE"/>
              </w:rPr>
              <w:t>Formacion</w:t>
            </w:r>
            <w:proofErr w:type="spellEnd"/>
            <w:r w:rsidR="00073D18" w:rsidRPr="00764198">
              <w:rPr>
                <w:b/>
                <w:bCs/>
                <w:lang w:val="fr-BE"/>
              </w:rPr>
              <w:t xml:space="preserve"> e </w:t>
            </w:r>
            <w:proofErr w:type="spellStart"/>
            <w:r w:rsidRPr="00764198">
              <w:rPr>
                <w:b/>
                <w:bCs/>
                <w:lang w:val="fr-BE"/>
              </w:rPr>
              <w:t>I</w:t>
            </w:r>
            <w:r w:rsidR="00073D18" w:rsidRPr="00764198">
              <w:rPr>
                <w:b/>
                <w:bCs/>
                <w:lang w:val="fr-BE"/>
              </w:rPr>
              <w:t>nvestigacion</w:t>
            </w:r>
            <w:proofErr w:type="spellEnd"/>
            <w:r w:rsidR="00073D18" w:rsidRPr="00764198">
              <w:rPr>
                <w:b/>
                <w:bCs/>
                <w:lang w:val="fr-BE"/>
              </w:rPr>
              <w:t xml:space="preserve"> </w:t>
            </w:r>
            <w:proofErr w:type="spellStart"/>
            <w:r w:rsidR="00073D18" w:rsidRPr="00764198">
              <w:rPr>
                <w:b/>
                <w:bCs/>
                <w:lang w:val="fr-BE"/>
              </w:rPr>
              <w:t>Sanitarias</w:t>
            </w:r>
            <w:proofErr w:type="spellEnd"/>
            <w:r w:rsidR="00073D18" w:rsidRPr="00764198">
              <w:rPr>
                <w:b/>
                <w:bCs/>
                <w:lang w:val="fr-BE"/>
              </w:rPr>
              <w:t xml:space="preserve"> de la </w:t>
            </w:r>
            <w:proofErr w:type="spellStart"/>
            <w:r w:rsidR="00073D18" w:rsidRPr="00764198">
              <w:rPr>
                <w:b/>
                <w:bCs/>
                <w:lang w:val="fr-BE"/>
              </w:rPr>
              <w:t>Region</w:t>
            </w:r>
            <w:proofErr w:type="spellEnd"/>
            <w:r w:rsidR="00073D18" w:rsidRPr="00764198">
              <w:rPr>
                <w:b/>
                <w:bCs/>
                <w:lang w:val="fr-BE"/>
              </w:rPr>
              <w:t xml:space="preserve"> de Murcia </w:t>
            </w:r>
            <w:r w:rsidRPr="00764198">
              <w:rPr>
                <w:b/>
                <w:bCs/>
                <w:lang w:val="fr-BE"/>
              </w:rPr>
              <w:t xml:space="preserve">- FFIS </w:t>
            </w:r>
            <w:r w:rsidR="00073D18" w:rsidRPr="00764198">
              <w:rPr>
                <w:b/>
                <w:bCs/>
                <w:lang w:val="fr-BE"/>
              </w:rPr>
              <w:t>de la</w:t>
            </w:r>
            <w:r w:rsidRPr="00764198">
              <w:rPr>
                <w:b/>
                <w:bCs/>
                <w:lang w:val="fr-BE"/>
              </w:rPr>
              <w:t xml:space="preserve"> </w:t>
            </w:r>
            <w:proofErr w:type="spellStart"/>
            <w:r w:rsidRPr="00764198">
              <w:rPr>
                <w:b/>
                <w:bCs/>
                <w:lang w:val="fr-BE"/>
              </w:rPr>
              <w:t>R</w:t>
            </w:r>
            <w:r w:rsidR="00073D18" w:rsidRPr="00764198">
              <w:rPr>
                <w:b/>
                <w:bCs/>
                <w:lang w:val="fr-BE"/>
              </w:rPr>
              <w:t>egion</w:t>
            </w:r>
            <w:proofErr w:type="spellEnd"/>
            <w:r w:rsidR="00073D18" w:rsidRPr="00764198">
              <w:rPr>
                <w:b/>
                <w:bCs/>
                <w:lang w:val="fr-BE"/>
              </w:rPr>
              <w:t xml:space="preserve"> de Murcia</w:t>
            </w:r>
            <w:r w:rsidRPr="00764198">
              <w:rPr>
                <w:b/>
                <w:bCs/>
                <w:lang w:val="fr-BE"/>
              </w:rPr>
              <w:t xml:space="preserve"> (ES)</w:t>
            </w:r>
          </w:p>
        </w:tc>
        <w:tc>
          <w:tcPr>
            <w:tcW w:w="2551" w:type="dxa"/>
          </w:tcPr>
          <w:p w14:paraId="4EA801E6" w14:textId="77777777" w:rsidR="000752B3" w:rsidRPr="000752B3" w:rsidRDefault="000752B3" w:rsidP="000752B3">
            <w:pPr>
              <w:rPr>
                <w:lang w:val="fr-BE"/>
              </w:rPr>
            </w:pPr>
          </w:p>
        </w:tc>
      </w:tr>
      <w:tr w:rsidR="00073D18" w:rsidRPr="00D37491" w14:paraId="26E2FC40" w14:textId="1E5DA8DA" w:rsidTr="00A81FA8">
        <w:tc>
          <w:tcPr>
            <w:tcW w:w="1384" w:type="dxa"/>
          </w:tcPr>
          <w:p w14:paraId="1D4FFDF4" w14:textId="7B09A416" w:rsidR="00073D18" w:rsidRPr="009D3E8E" w:rsidRDefault="009D3E8E" w:rsidP="000752B3">
            <w:r w:rsidRPr="009D3E8E">
              <w:t>Relevant for ERN Euro-</w:t>
            </w:r>
            <w:proofErr w:type="spellStart"/>
            <w:r w:rsidRPr="009D3E8E">
              <w:t>BloodNet</w:t>
            </w:r>
            <w:proofErr w:type="spellEnd"/>
          </w:p>
        </w:tc>
        <w:tc>
          <w:tcPr>
            <w:tcW w:w="11624" w:type="dxa"/>
            <w:gridSpan w:val="3"/>
          </w:tcPr>
          <w:p w14:paraId="05F1C36E" w14:textId="7665F099" w:rsidR="009D3E8E" w:rsidRPr="009D3E8E" w:rsidRDefault="004F1E51" w:rsidP="009D3E8E">
            <w:pPr>
              <w:spacing w:before="100" w:beforeAutospacing="1" w:after="100" w:afterAutospacing="1"/>
              <w:rPr>
                <w:rFonts w:ascii="Times New Roman" w:eastAsia="Times New Roman" w:hAnsi="Times New Roman" w:cs="Times New Roman"/>
                <w:sz w:val="24"/>
                <w:szCs w:val="24"/>
                <w:lang w:eastAsia="en-IE"/>
              </w:rPr>
            </w:pPr>
            <w:r w:rsidRPr="004F1E51">
              <w:rPr>
                <w:color w:val="333333"/>
                <w:shd w:val="clear" w:color="auto" w:fill="FFFFFF"/>
              </w:rPr>
              <w:t xml:space="preserve">Messenger RNA (mRNA) has recently proven itself as a prophylactic modality that can be rapidly developed and employed with high efficacy and low toxicity. Compared to DNA-based gene therapy, mRNA has significant advantages including higher intrinsic safety (non-integrating), lower cost of development, and less stringent regulatory requirements for clinical approval. In the NANEMIAR project, we take advantage of these benefits to kill 2 birds with 1 stone: first, we develop a first-of-its-kind nanomedicine for </w:t>
            </w:r>
            <w:r w:rsidRPr="004F1E51">
              <w:rPr>
                <w:color w:val="333333"/>
                <w:highlight w:val="magenta"/>
                <w:shd w:val="clear" w:color="auto" w:fill="FFFFFF"/>
              </w:rPr>
              <w:t xml:space="preserve">congenital </w:t>
            </w:r>
            <w:proofErr w:type="spellStart"/>
            <w:r w:rsidRPr="004F1E51">
              <w:rPr>
                <w:color w:val="333333"/>
                <w:highlight w:val="magenta"/>
                <w:shd w:val="clear" w:color="auto" w:fill="FFFFFF"/>
              </w:rPr>
              <w:t>anemia</w:t>
            </w:r>
            <w:proofErr w:type="spellEnd"/>
            <w:r w:rsidRPr="004F1E51">
              <w:rPr>
                <w:color w:val="333333"/>
                <w:shd w:val="clear" w:color="auto" w:fill="FFFFFF"/>
              </w:rPr>
              <w:t xml:space="preserve">, a group of rare, inherited </w:t>
            </w:r>
            <w:r w:rsidRPr="009D3E8E">
              <w:rPr>
                <w:color w:val="333333"/>
                <w:highlight w:val="magenta"/>
                <w:shd w:val="clear" w:color="auto" w:fill="FFFFFF"/>
              </w:rPr>
              <w:t>blood disorders</w:t>
            </w:r>
            <w:r w:rsidRPr="004F1E51">
              <w:rPr>
                <w:color w:val="333333"/>
                <w:shd w:val="clear" w:color="auto" w:fill="FFFFFF"/>
              </w:rPr>
              <w:t xml:space="preserve"> characterized by ineffective red blood cell production (proposed bone marrow-targeted mRNA-based therapy) […] Second, we provide critical knowledge on targeted non-viral polynucleotide delivery, with a platform that can be exploited for next-generation cell and gene therapy in a broader context. […</w:t>
            </w:r>
            <w:r w:rsidR="007832A1">
              <w:rPr>
                <w:color w:val="333333"/>
                <w:shd w:val="clear" w:color="auto" w:fill="FFFFFF"/>
              </w:rPr>
              <w:t xml:space="preserve"> the</w:t>
            </w:r>
            <w:r w:rsidRPr="004F1E51">
              <w:rPr>
                <w:color w:val="333333"/>
                <w:shd w:val="clear" w:color="auto" w:fill="FFFFFF"/>
              </w:rPr>
              <w:t xml:space="preserve">] consortium combines the unique cell-targeting and mRNA knowledge from the Dutch Biotech </w:t>
            </w:r>
            <w:proofErr w:type="spellStart"/>
            <w:r w:rsidRPr="004F1E51">
              <w:rPr>
                <w:color w:val="333333"/>
                <w:shd w:val="clear" w:color="auto" w:fill="FFFFFF"/>
              </w:rPr>
              <w:t>Mercurna</w:t>
            </w:r>
            <w:proofErr w:type="spellEnd"/>
            <w:r w:rsidRPr="004F1E51">
              <w:rPr>
                <w:color w:val="333333"/>
                <w:shd w:val="clear" w:color="auto" w:fill="FFFFFF"/>
              </w:rPr>
              <w:t xml:space="preserve"> with two </w:t>
            </w:r>
            <w:r w:rsidR="007832A1">
              <w:rPr>
                <w:color w:val="333333"/>
                <w:shd w:val="clear" w:color="auto" w:fill="FFFFFF"/>
              </w:rPr>
              <w:t xml:space="preserve">[French and Spanish] </w:t>
            </w:r>
            <w:r w:rsidRPr="004F1E51">
              <w:rPr>
                <w:color w:val="333333"/>
                <w:shd w:val="clear" w:color="auto" w:fill="FFFFFF"/>
              </w:rPr>
              <w:t xml:space="preserve">partners with expertise in </w:t>
            </w:r>
            <w:proofErr w:type="spellStart"/>
            <w:r w:rsidRPr="004F1E51">
              <w:rPr>
                <w:color w:val="333333"/>
                <w:shd w:val="clear" w:color="auto" w:fill="FFFFFF"/>
              </w:rPr>
              <w:t>anemia</w:t>
            </w:r>
            <w:proofErr w:type="spellEnd"/>
            <w:r w:rsidRPr="004F1E51">
              <w:rPr>
                <w:color w:val="333333"/>
                <w:shd w:val="clear" w:color="auto" w:fill="FFFFFF"/>
              </w:rPr>
              <w:t xml:space="preserve">. </w:t>
            </w:r>
            <w:r w:rsidR="009D3E8E">
              <w:t xml:space="preserve">[…] </w:t>
            </w:r>
            <w:r w:rsidR="009D3E8E" w:rsidRPr="005D6022">
              <w:rPr>
                <w:b/>
                <w:bCs/>
                <w:i/>
                <w:iCs/>
              </w:rPr>
              <w:t>Keywords</w:t>
            </w:r>
            <w:r w:rsidR="009D3E8E">
              <w:t>:</w:t>
            </w:r>
            <w:r w:rsidR="009D3E8E" w:rsidRPr="009D3E8E">
              <w:rPr>
                <w:rFonts w:ascii="Times New Roman" w:eastAsia="Times New Roman" w:hAnsi="Times New Roman" w:cs="Times New Roman"/>
                <w:sz w:val="24"/>
                <w:szCs w:val="24"/>
                <w:lang w:eastAsia="en-IE"/>
              </w:rPr>
              <w:t xml:space="preserve"> </w:t>
            </w:r>
            <w:hyperlink r:id="rId89" w:history="1">
              <w:r w:rsidR="009D3E8E" w:rsidRPr="009D3E8E">
                <w:rPr>
                  <w:rFonts w:ascii="Times New Roman" w:eastAsia="Times New Roman" w:hAnsi="Times New Roman" w:cs="Times New Roman"/>
                  <w:color w:val="0000FF"/>
                  <w:sz w:val="24"/>
                  <w:szCs w:val="24"/>
                  <w:u w:val="single"/>
                  <w:lang w:eastAsia="en-IE"/>
                </w:rPr>
                <w:t>mRNA</w:t>
              </w:r>
            </w:hyperlink>
            <w:r w:rsidR="009D3E8E" w:rsidRPr="009D3E8E">
              <w:rPr>
                <w:rFonts w:ascii="Times New Roman" w:eastAsia="Times New Roman" w:hAnsi="Times New Roman" w:cs="Times New Roman"/>
                <w:sz w:val="24"/>
                <w:szCs w:val="24"/>
                <w:lang w:eastAsia="en-IE"/>
              </w:rPr>
              <w:t xml:space="preserve"> </w:t>
            </w:r>
            <w:hyperlink r:id="rId90" w:history="1">
              <w:r w:rsidR="009D3E8E" w:rsidRPr="009D3E8E">
                <w:rPr>
                  <w:rFonts w:ascii="Times New Roman" w:eastAsia="Times New Roman" w:hAnsi="Times New Roman" w:cs="Times New Roman"/>
                  <w:color w:val="0000FF"/>
                  <w:sz w:val="24"/>
                  <w:szCs w:val="24"/>
                  <w:u w:val="single"/>
                  <w:lang w:eastAsia="en-IE"/>
                </w:rPr>
                <w:t>erythropoiesis</w:t>
              </w:r>
            </w:hyperlink>
            <w:r w:rsidR="009D3E8E" w:rsidRPr="009D3E8E">
              <w:rPr>
                <w:rFonts w:ascii="Times New Roman" w:eastAsia="Times New Roman" w:hAnsi="Times New Roman" w:cs="Times New Roman"/>
                <w:sz w:val="24"/>
                <w:szCs w:val="24"/>
                <w:lang w:eastAsia="en-IE"/>
              </w:rPr>
              <w:t xml:space="preserve"> </w:t>
            </w:r>
            <w:hyperlink r:id="rId91" w:history="1">
              <w:r w:rsidR="009D3E8E" w:rsidRPr="009D3E8E">
                <w:rPr>
                  <w:rFonts w:ascii="Times New Roman" w:eastAsia="Times New Roman" w:hAnsi="Times New Roman" w:cs="Times New Roman"/>
                  <w:color w:val="0000FF"/>
                  <w:sz w:val="24"/>
                  <w:szCs w:val="24"/>
                  <w:u w:val="single"/>
                  <w:lang w:eastAsia="en-IE"/>
                </w:rPr>
                <w:t>lipid nanoparticles</w:t>
              </w:r>
            </w:hyperlink>
            <w:r w:rsidR="009D3E8E" w:rsidRPr="009D3E8E">
              <w:rPr>
                <w:rFonts w:ascii="Times New Roman" w:eastAsia="Times New Roman" w:hAnsi="Times New Roman" w:cs="Times New Roman"/>
                <w:sz w:val="24"/>
                <w:szCs w:val="24"/>
                <w:lang w:eastAsia="en-IE"/>
              </w:rPr>
              <w:t xml:space="preserve"> </w:t>
            </w:r>
            <w:hyperlink r:id="rId92" w:history="1">
              <w:r w:rsidR="009D3E8E" w:rsidRPr="009D3E8E">
                <w:rPr>
                  <w:rFonts w:ascii="Times New Roman" w:eastAsia="Times New Roman" w:hAnsi="Times New Roman" w:cs="Times New Roman"/>
                  <w:color w:val="0000FF"/>
                  <w:sz w:val="24"/>
                  <w:szCs w:val="24"/>
                  <w:u w:val="single"/>
                  <w:lang w:eastAsia="en-IE"/>
                </w:rPr>
                <w:t>targeting</w:t>
              </w:r>
            </w:hyperlink>
            <w:r w:rsidR="009D3E8E" w:rsidRPr="009D3E8E">
              <w:rPr>
                <w:rFonts w:ascii="Times New Roman" w:eastAsia="Times New Roman" w:hAnsi="Times New Roman" w:cs="Times New Roman"/>
                <w:sz w:val="24"/>
                <w:szCs w:val="24"/>
                <w:lang w:eastAsia="en-IE"/>
              </w:rPr>
              <w:t xml:space="preserve"> </w:t>
            </w:r>
            <w:hyperlink r:id="rId93" w:history="1">
              <w:r w:rsidR="009D3E8E" w:rsidRPr="009D3E8E">
                <w:rPr>
                  <w:rFonts w:ascii="Times New Roman" w:eastAsia="Times New Roman" w:hAnsi="Times New Roman" w:cs="Times New Roman"/>
                  <w:color w:val="0000FF"/>
                  <w:sz w:val="24"/>
                  <w:szCs w:val="24"/>
                  <w:u w:val="single"/>
                  <w:lang w:eastAsia="en-IE"/>
                </w:rPr>
                <w:t>health</w:t>
              </w:r>
            </w:hyperlink>
            <w:r w:rsidR="009D3E8E" w:rsidRPr="009D3E8E">
              <w:rPr>
                <w:rFonts w:ascii="Times New Roman" w:eastAsia="Times New Roman" w:hAnsi="Times New Roman" w:cs="Times New Roman"/>
                <w:sz w:val="24"/>
                <w:szCs w:val="24"/>
                <w:lang w:eastAsia="en-IE"/>
              </w:rPr>
              <w:t xml:space="preserve"> </w:t>
            </w:r>
            <w:hyperlink r:id="rId94" w:history="1">
              <w:r w:rsidR="009D3E8E" w:rsidRPr="009D3E8E">
                <w:rPr>
                  <w:rFonts w:ascii="Times New Roman" w:eastAsia="Times New Roman" w:hAnsi="Times New Roman" w:cs="Times New Roman"/>
                  <w:color w:val="0000FF"/>
                  <w:sz w:val="24"/>
                  <w:szCs w:val="24"/>
                  <w:u w:val="single"/>
                  <w:lang w:eastAsia="en-IE"/>
                </w:rPr>
                <w:t xml:space="preserve">congenital </w:t>
              </w:r>
              <w:proofErr w:type="spellStart"/>
              <w:r w:rsidR="009D3E8E" w:rsidRPr="009D3E8E">
                <w:rPr>
                  <w:rFonts w:ascii="Times New Roman" w:eastAsia="Times New Roman" w:hAnsi="Times New Roman" w:cs="Times New Roman"/>
                  <w:color w:val="0000FF"/>
                  <w:sz w:val="24"/>
                  <w:szCs w:val="24"/>
                  <w:u w:val="single"/>
                  <w:lang w:eastAsia="en-IE"/>
                </w:rPr>
                <w:t>anemia</w:t>
              </w:r>
              <w:proofErr w:type="spellEnd"/>
            </w:hyperlink>
            <w:r w:rsidR="009D3E8E" w:rsidRPr="009D3E8E">
              <w:rPr>
                <w:rFonts w:ascii="Times New Roman" w:eastAsia="Times New Roman" w:hAnsi="Times New Roman" w:cs="Times New Roman"/>
                <w:sz w:val="24"/>
                <w:szCs w:val="24"/>
                <w:lang w:eastAsia="en-IE"/>
              </w:rPr>
              <w:t xml:space="preserve"> </w:t>
            </w:r>
          </w:p>
        </w:tc>
        <w:tc>
          <w:tcPr>
            <w:tcW w:w="2551" w:type="dxa"/>
          </w:tcPr>
          <w:p w14:paraId="09D6A3C5" w14:textId="77777777" w:rsidR="00073D18" w:rsidRPr="000752B3" w:rsidRDefault="00073D18" w:rsidP="000752B3">
            <w:pPr>
              <w:rPr>
                <w:rStyle w:val="Hyperlink"/>
                <w:sz w:val="18"/>
                <w:szCs w:val="18"/>
              </w:rPr>
            </w:pPr>
            <w:r w:rsidRPr="000752B3">
              <w:rPr>
                <w:rStyle w:val="Hyperlink"/>
                <w:sz w:val="18"/>
                <w:szCs w:val="18"/>
              </w:rPr>
              <w:t>@NANEMIAR, #NANEMIAR and IMIB and FFIS.</w:t>
            </w:r>
          </w:p>
          <w:p w14:paraId="0A2373F0" w14:textId="77777777" w:rsidR="00073D18" w:rsidRPr="000752B3" w:rsidRDefault="00073D18" w:rsidP="000752B3"/>
        </w:tc>
      </w:tr>
      <w:tr w:rsidR="000752B3" w14:paraId="1E5D06DE" w14:textId="0D236F45" w:rsidTr="00A81FA8">
        <w:tc>
          <w:tcPr>
            <w:tcW w:w="1384" w:type="dxa"/>
          </w:tcPr>
          <w:p w14:paraId="0CC7515C" w14:textId="36198442" w:rsidR="000752B3" w:rsidRPr="00CD42B8" w:rsidRDefault="000752B3" w:rsidP="000752B3">
            <w:pPr>
              <w:rPr>
                <w:b/>
                <w:bCs/>
              </w:rPr>
            </w:pPr>
            <w:hyperlink r:id="rId95" w:history="1">
              <w:r w:rsidRPr="00552F5C">
                <w:rPr>
                  <w:rStyle w:val="Hyperlink"/>
                  <w:b/>
                  <w:bCs/>
                  <w:highlight w:val="yellow"/>
                </w:rPr>
                <w:t>RESTORE VISION</w:t>
              </w:r>
            </w:hyperlink>
          </w:p>
        </w:tc>
        <w:tc>
          <w:tcPr>
            <w:tcW w:w="1701" w:type="dxa"/>
          </w:tcPr>
          <w:p w14:paraId="4F609C39" w14:textId="77777777" w:rsidR="000752B3" w:rsidRDefault="00B26C09" w:rsidP="000752B3">
            <w:r>
              <w:t>€ 8 049 852,25</w:t>
            </w:r>
          </w:p>
          <w:p w14:paraId="4E3D7B22" w14:textId="77777777" w:rsidR="00B26C09" w:rsidRDefault="00B26C09" w:rsidP="000752B3">
            <w:pPr>
              <w:rPr>
                <w:sz w:val="16"/>
                <w:szCs w:val="16"/>
              </w:rPr>
            </w:pPr>
            <w:r w:rsidRPr="00B26C09">
              <w:rPr>
                <w:sz w:val="16"/>
                <w:szCs w:val="16"/>
              </w:rPr>
              <w:t>(EU contribution:</w:t>
            </w:r>
          </w:p>
          <w:p w14:paraId="39294CCE" w14:textId="77777777" w:rsidR="00B26C09" w:rsidRDefault="00B26C09" w:rsidP="000752B3">
            <w:pPr>
              <w:rPr>
                <w:sz w:val="16"/>
                <w:szCs w:val="16"/>
              </w:rPr>
            </w:pPr>
            <w:r w:rsidRPr="00B26C09">
              <w:rPr>
                <w:sz w:val="16"/>
                <w:szCs w:val="16"/>
              </w:rPr>
              <w:t>€ 7 999 851,75)</w:t>
            </w:r>
          </w:p>
          <w:p w14:paraId="5588E1A8" w14:textId="5B294EEE" w:rsidR="00B26C09" w:rsidRPr="00B26C09" w:rsidRDefault="00B26C09" w:rsidP="000752B3">
            <w:pPr>
              <w:rPr>
                <w:sz w:val="18"/>
                <w:szCs w:val="18"/>
              </w:rPr>
            </w:pPr>
            <w:r w:rsidRPr="00B26C09">
              <w:rPr>
                <w:sz w:val="18"/>
                <w:szCs w:val="18"/>
              </w:rPr>
              <w:t>(5/2023-4/2027)</w:t>
            </w:r>
          </w:p>
        </w:tc>
        <w:tc>
          <w:tcPr>
            <w:tcW w:w="5387" w:type="dxa"/>
          </w:tcPr>
          <w:p w14:paraId="7F45BC73" w14:textId="48B75F1D" w:rsidR="000752B3" w:rsidRPr="000752B3" w:rsidRDefault="000752B3" w:rsidP="000752B3">
            <w:bookmarkStart w:id="5" w:name="_Hlk144212992"/>
            <w:r w:rsidRPr="0076122A">
              <w:rPr>
                <w:b/>
                <w:bCs/>
                <w:sz w:val="20"/>
                <w:szCs w:val="20"/>
              </w:rPr>
              <w:t>Novel advanced and repurposed therapeutics for vision restoration in a group of severe rare ocular surface diseases: from validation to first clinical investigations</w:t>
            </w:r>
            <w:bookmarkEnd w:id="5"/>
            <w:r w:rsidR="0069004F">
              <w:t xml:space="preserve"> (</w:t>
            </w:r>
            <w:r w:rsidR="0069004F" w:rsidRPr="000752B3">
              <w:t>101080611</w:t>
            </w:r>
            <w:r w:rsidR="0069004F">
              <w:t>)</w:t>
            </w:r>
          </w:p>
        </w:tc>
        <w:tc>
          <w:tcPr>
            <w:tcW w:w="4536" w:type="dxa"/>
          </w:tcPr>
          <w:p w14:paraId="315B807D" w14:textId="0B7E8A00" w:rsidR="000752B3" w:rsidRPr="00764198" w:rsidRDefault="000752B3" w:rsidP="000752B3">
            <w:pPr>
              <w:rPr>
                <w:b/>
                <w:bCs/>
              </w:rPr>
            </w:pPr>
            <w:r w:rsidRPr="00764198">
              <w:rPr>
                <w:b/>
                <w:bCs/>
              </w:rPr>
              <w:t>N</w:t>
            </w:r>
            <w:r w:rsidR="00073D18" w:rsidRPr="00764198">
              <w:rPr>
                <w:b/>
                <w:bCs/>
              </w:rPr>
              <w:t xml:space="preserve">ational University of Ireland Galway </w:t>
            </w:r>
            <w:r w:rsidRPr="00764198">
              <w:rPr>
                <w:b/>
                <w:bCs/>
              </w:rPr>
              <w:t>- NUI G</w:t>
            </w:r>
            <w:r w:rsidR="00073D18" w:rsidRPr="00764198">
              <w:rPr>
                <w:b/>
                <w:bCs/>
              </w:rPr>
              <w:t>alway</w:t>
            </w:r>
            <w:r w:rsidRPr="00764198">
              <w:rPr>
                <w:b/>
                <w:bCs/>
              </w:rPr>
              <w:t xml:space="preserve"> (IE)</w:t>
            </w:r>
          </w:p>
        </w:tc>
        <w:tc>
          <w:tcPr>
            <w:tcW w:w="2551" w:type="dxa"/>
          </w:tcPr>
          <w:p w14:paraId="23705C92" w14:textId="0A557E82" w:rsidR="000752B3" w:rsidRPr="000752B3" w:rsidRDefault="000752B3" w:rsidP="000752B3">
            <w:hyperlink r:id="rId96" w:history="1">
              <w:r w:rsidRPr="000752B3">
                <w:rPr>
                  <w:rStyle w:val="Hyperlink"/>
                  <w:sz w:val="18"/>
                  <w:szCs w:val="18"/>
                </w:rPr>
                <w:t>https://restorevision-project.eu/</w:t>
              </w:r>
            </w:hyperlink>
          </w:p>
        </w:tc>
      </w:tr>
      <w:tr w:rsidR="00073D18" w:rsidRPr="009D3E8E" w14:paraId="566FB8EC" w14:textId="289C10DA" w:rsidTr="00A81FA8">
        <w:tc>
          <w:tcPr>
            <w:tcW w:w="1384" w:type="dxa"/>
          </w:tcPr>
          <w:p w14:paraId="75AFC126" w14:textId="5498A5A4" w:rsidR="00073D18" w:rsidRPr="00CD42B8" w:rsidRDefault="00073D18" w:rsidP="000752B3">
            <w:bookmarkStart w:id="6" w:name="_Hlk155866262"/>
            <w:r>
              <w:t>Relevant for ERN-EYE</w:t>
            </w:r>
          </w:p>
        </w:tc>
        <w:tc>
          <w:tcPr>
            <w:tcW w:w="11624" w:type="dxa"/>
            <w:gridSpan w:val="3"/>
          </w:tcPr>
          <w:p w14:paraId="1034D8D9" w14:textId="100DB44B" w:rsidR="00073D18" w:rsidRPr="00B26C09" w:rsidRDefault="00173546" w:rsidP="00173546">
            <w:pPr>
              <w:spacing w:before="100" w:beforeAutospacing="1" w:after="100" w:afterAutospacing="1"/>
            </w:pPr>
            <w:r w:rsidRPr="00173546">
              <w:rPr>
                <w:highlight w:val="magenta"/>
              </w:rPr>
              <w:t>Rare Eye Diseases (REDs)</w:t>
            </w:r>
            <w:r>
              <w:t xml:space="preserve"> are a major cause of visual impairment and blindness in Europe, affecting patients of all ages. The RESTORE VISION Consortium identified a group of 7 REDs all affecting the cornea and ocular surface that cause severe vision impairment and blindness and have inadequate treatment options today. Onset and progression </w:t>
            </w:r>
            <w:proofErr w:type="gramStart"/>
            <w:r>
              <w:t>is</w:t>
            </w:r>
            <w:proofErr w:type="gramEnd"/>
            <w:r>
              <w:t xml:space="preserve"> characterised by overlapping common pathophysiologic mechanisms: defective corneal wound healing, nerve degeneration, stem-cell dysfunction and aberrant vessel ingrowth. The 7 REDs targeted are </w:t>
            </w:r>
            <w:r w:rsidRPr="00173546">
              <w:rPr>
                <w:highlight w:val="magenta"/>
              </w:rPr>
              <w:t>Aniridia-Associated Keratopathy, Neurotrophic Keratopathy, Limbal Stem Cell Deficiency, Ocular Cicatricial Pemphigoid, EEC Syndrome, Ocular Graft versus Host Disease and Corneal Neovascularisation</w:t>
            </w:r>
            <w:r>
              <w:t xml:space="preserve">, affecting over 500k patients in Europe. Current management is often prohibitively expensive, has low efficacy and leads to debilitating side effects, pointing to a critical medical problem and area of unmet medical need. </w:t>
            </w:r>
            <w:r>
              <w:lastRenderedPageBreak/>
              <w:t xml:space="preserve">RESTORE VISION brings together actors from across the full value chain: 6 leading research institutions, 3 SMEs and a European patient organisation. We take a ground-breaking approach to improve eye health by verifying disease </w:t>
            </w:r>
            <w:proofErr w:type="spellStart"/>
            <w:r>
              <w:t>pathomechanisms</w:t>
            </w:r>
            <w:proofErr w:type="spellEnd"/>
            <w:r>
              <w:t xml:space="preserve">, using cutting-edge models for each rare disease to test novel and repurposed compounds and determine drug mechanisms of action, formulating compounds as safe eye drop suspensions or subconjunctival drugs, and performing several first-in-human trials of novel therapies.   </w:t>
            </w:r>
            <w:r w:rsidR="009D3E8E">
              <w:t xml:space="preserve">[…] </w:t>
            </w:r>
            <w:r w:rsidR="009D3E8E" w:rsidRPr="005D6022">
              <w:rPr>
                <w:b/>
                <w:bCs/>
                <w:i/>
                <w:iCs/>
              </w:rPr>
              <w:t>Keywords</w:t>
            </w:r>
            <w:r w:rsidR="009D3E8E">
              <w:t>:</w:t>
            </w:r>
            <w:r w:rsidR="00B26C09">
              <w:t xml:space="preserve"> </w:t>
            </w:r>
            <w:hyperlink r:id="rId97" w:history="1">
              <w:r w:rsidR="00B26C09" w:rsidRPr="00B26C09">
                <w:rPr>
                  <w:rFonts w:ascii="Times New Roman" w:eastAsia="Times New Roman" w:hAnsi="Times New Roman" w:cs="Times New Roman"/>
                  <w:color w:val="0000FF"/>
                  <w:sz w:val="24"/>
                  <w:szCs w:val="24"/>
                  <w:u w:val="single"/>
                  <w:lang w:eastAsia="en-IE"/>
                </w:rPr>
                <w:t>cornea</w:t>
              </w:r>
            </w:hyperlink>
            <w:r w:rsidR="00B26C09" w:rsidRPr="00B26C09">
              <w:rPr>
                <w:rFonts w:ascii="Times New Roman" w:eastAsia="Times New Roman" w:hAnsi="Times New Roman" w:cs="Times New Roman"/>
                <w:sz w:val="24"/>
                <w:szCs w:val="24"/>
                <w:lang w:eastAsia="en-IE"/>
              </w:rPr>
              <w:t xml:space="preserve"> </w:t>
            </w:r>
            <w:hyperlink r:id="rId98" w:history="1">
              <w:r w:rsidR="00B26C09" w:rsidRPr="00B26C09">
                <w:rPr>
                  <w:rFonts w:ascii="Times New Roman" w:eastAsia="Times New Roman" w:hAnsi="Times New Roman" w:cs="Times New Roman"/>
                  <w:color w:val="0000FF"/>
                  <w:sz w:val="24"/>
                  <w:szCs w:val="24"/>
                  <w:u w:val="single"/>
                  <w:lang w:eastAsia="en-IE"/>
                </w:rPr>
                <w:t>rare eye disease</w:t>
              </w:r>
            </w:hyperlink>
            <w:r w:rsidR="00B26C09" w:rsidRPr="00B26C09">
              <w:rPr>
                <w:rFonts w:ascii="Times New Roman" w:eastAsia="Times New Roman" w:hAnsi="Times New Roman" w:cs="Times New Roman"/>
                <w:sz w:val="24"/>
                <w:szCs w:val="24"/>
                <w:lang w:eastAsia="en-IE"/>
              </w:rPr>
              <w:t xml:space="preserve"> </w:t>
            </w:r>
            <w:hyperlink r:id="rId99" w:history="1">
              <w:r w:rsidR="00B26C09" w:rsidRPr="00B26C09">
                <w:rPr>
                  <w:rFonts w:ascii="Times New Roman" w:eastAsia="Times New Roman" w:hAnsi="Times New Roman" w:cs="Times New Roman"/>
                  <w:color w:val="0000FF"/>
                  <w:sz w:val="24"/>
                  <w:szCs w:val="24"/>
                  <w:u w:val="single"/>
                  <w:lang w:eastAsia="en-IE"/>
                </w:rPr>
                <w:t>stem cells</w:t>
              </w:r>
            </w:hyperlink>
            <w:r w:rsidR="00B26C09" w:rsidRPr="00B26C09">
              <w:rPr>
                <w:rFonts w:ascii="Times New Roman" w:eastAsia="Times New Roman" w:hAnsi="Times New Roman" w:cs="Times New Roman"/>
                <w:sz w:val="24"/>
                <w:szCs w:val="24"/>
                <w:lang w:eastAsia="en-IE"/>
              </w:rPr>
              <w:t xml:space="preserve"> </w:t>
            </w:r>
            <w:hyperlink r:id="rId100" w:history="1">
              <w:r w:rsidR="00B26C09" w:rsidRPr="00B26C09">
                <w:rPr>
                  <w:rFonts w:ascii="Times New Roman" w:eastAsia="Times New Roman" w:hAnsi="Times New Roman" w:cs="Times New Roman"/>
                  <w:color w:val="0000FF"/>
                  <w:sz w:val="24"/>
                  <w:szCs w:val="24"/>
                  <w:u w:val="single"/>
                  <w:lang w:eastAsia="en-IE"/>
                </w:rPr>
                <w:t>stem cell deficiency</w:t>
              </w:r>
            </w:hyperlink>
            <w:r w:rsidR="00B26C09" w:rsidRPr="00B26C09">
              <w:rPr>
                <w:rFonts w:ascii="Times New Roman" w:eastAsia="Times New Roman" w:hAnsi="Times New Roman" w:cs="Times New Roman"/>
                <w:sz w:val="24"/>
                <w:szCs w:val="24"/>
                <w:lang w:eastAsia="en-IE"/>
              </w:rPr>
              <w:t xml:space="preserve"> </w:t>
            </w:r>
            <w:hyperlink r:id="rId101" w:history="1">
              <w:r w:rsidR="00B26C09" w:rsidRPr="00B26C09">
                <w:rPr>
                  <w:rFonts w:ascii="Times New Roman" w:eastAsia="Times New Roman" w:hAnsi="Times New Roman" w:cs="Times New Roman"/>
                  <w:color w:val="0000FF"/>
                  <w:sz w:val="24"/>
                  <w:szCs w:val="24"/>
                  <w:u w:val="single"/>
                  <w:lang w:eastAsia="en-IE"/>
                </w:rPr>
                <w:t>nerve regeneration</w:t>
              </w:r>
            </w:hyperlink>
            <w:r w:rsidR="00B26C09" w:rsidRPr="00B26C09">
              <w:rPr>
                <w:rFonts w:ascii="Times New Roman" w:eastAsia="Times New Roman" w:hAnsi="Times New Roman" w:cs="Times New Roman"/>
                <w:sz w:val="24"/>
                <w:szCs w:val="24"/>
                <w:lang w:eastAsia="en-IE"/>
              </w:rPr>
              <w:t xml:space="preserve"> </w:t>
            </w:r>
            <w:hyperlink r:id="rId102" w:history="1">
              <w:r w:rsidR="00B26C09" w:rsidRPr="00B26C09">
                <w:rPr>
                  <w:rFonts w:ascii="Times New Roman" w:eastAsia="Times New Roman" w:hAnsi="Times New Roman" w:cs="Times New Roman"/>
                  <w:color w:val="0000FF"/>
                  <w:sz w:val="24"/>
                  <w:szCs w:val="24"/>
                  <w:u w:val="single"/>
                  <w:lang w:eastAsia="en-IE"/>
                </w:rPr>
                <w:t>wound healing</w:t>
              </w:r>
            </w:hyperlink>
            <w:r w:rsidR="00B26C09" w:rsidRPr="00B26C09">
              <w:rPr>
                <w:rFonts w:ascii="Times New Roman" w:eastAsia="Times New Roman" w:hAnsi="Times New Roman" w:cs="Times New Roman"/>
                <w:sz w:val="24"/>
                <w:szCs w:val="24"/>
                <w:lang w:eastAsia="en-IE"/>
              </w:rPr>
              <w:t xml:space="preserve"> </w:t>
            </w:r>
            <w:hyperlink r:id="rId103" w:history="1">
              <w:r w:rsidR="00B26C09" w:rsidRPr="00B26C09">
                <w:rPr>
                  <w:rFonts w:ascii="Times New Roman" w:eastAsia="Times New Roman" w:hAnsi="Times New Roman" w:cs="Times New Roman"/>
                  <w:color w:val="0000FF"/>
                  <w:sz w:val="24"/>
                  <w:szCs w:val="24"/>
                  <w:u w:val="single"/>
                  <w:lang w:eastAsia="en-IE"/>
                </w:rPr>
                <w:t>aniridia</w:t>
              </w:r>
            </w:hyperlink>
            <w:r w:rsidR="00B26C09" w:rsidRPr="00B26C09">
              <w:rPr>
                <w:rFonts w:ascii="Times New Roman" w:eastAsia="Times New Roman" w:hAnsi="Times New Roman" w:cs="Times New Roman"/>
                <w:sz w:val="24"/>
                <w:szCs w:val="24"/>
                <w:lang w:eastAsia="en-IE"/>
              </w:rPr>
              <w:t xml:space="preserve"> </w:t>
            </w:r>
            <w:hyperlink r:id="rId104" w:history="1">
              <w:r w:rsidR="00B26C09" w:rsidRPr="00B26C09">
                <w:rPr>
                  <w:rFonts w:ascii="Times New Roman" w:eastAsia="Times New Roman" w:hAnsi="Times New Roman" w:cs="Times New Roman"/>
                  <w:color w:val="0000FF"/>
                  <w:sz w:val="24"/>
                  <w:szCs w:val="24"/>
                  <w:u w:val="single"/>
                  <w:lang w:eastAsia="en-IE"/>
                </w:rPr>
                <w:t>neurotrophic keratopathy</w:t>
              </w:r>
            </w:hyperlink>
            <w:r w:rsidR="00B26C09" w:rsidRPr="00B26C09">
              <w:rPr>
                <w:rFonts w:ascii="Times New Roman" w:eastAsia="Times New Roman" w:hAnsi="Times New Roman" w:cs="Times New Roman"/>
                <w:sz w:val="24"/>
                <w:szCs w:val="24"/>
                <w:lang w:eastAsia="en-IE"/>
              </w:rPr>
              <w:t xml:space="preserve"> </w:t>
            </w:r>
            <w:hyperlink r:id="rId105" w:history="1">
              <w:r w:rsidR="00B26C09" w:rsidRPr="00B26C09">
                <w:rPr>
                  <w:rFonts w:ascii="Times New Roman" w:eastAsia="Times New Roman" w:hAnsi="Times New Roman" w:cs="Times New Roman"/>
                  <w:color w:val="0000FF"/>
                  <w:sz w:val="24"/>
                  <w:szCs w:val="24"/>
                  <w:u w:val="single"/>
                  <w:lang w:eastAsia="en-IE"/>
                </w:rPr>
                <w:t>graft versus host disease</w:t>
              </w:r>
            </w:hyperlink>
            <w:r w:rsidR="00B26C09" w:rsidRPr="00B26C09">
              <w:rPr>
                <w:rFonts w:ascii="Times New Roman" w:eastAsia="Times New Roman" w:hAnsi="Times New Roman" w:cs="Times New Roman"/>
                <w:sz w:val="24"/>
                <w:szCs w:val="24"/>
                <w:lang w:eastAsia="en-IE"/>
              </w:rPr>
              <w:t xml:space="preserve"> </w:t>
            </w:r>
          </w:p>
        </w:tc>
        <w:tc>
          <w:tcPr>
            <w:tcW w:w="2551" w:type="dxa"/>
          </w:tcPr>
          <w:p w14:paraId="0CE2EEB6" w14:textId="77777777" w:rsidR="00073D18" w:rsidRPr="00726F3B" w:rsidRDefault="00073D18" w:rsidP="000752B3">
            <w:pPr>
              <w:rPr>
                <w:rStyle w:val="Hyperlink"/>
                <w:sz w:val="18"/>
                <w:szCs w:val="18"/>
              </w:rPr>
            </w:pPr>
            <w:r w:rsidRPr="00726F3B">
              <w:rPr>
                <w:rStyle w:val="Hyperlink"/>
                <w:sz w:val="18"/>
                <w:szCs w:val="18"/>
              </w:rPr>
              <w:lastRenderedPageBreak/>
              <w:t>X: @restorevis_eu</w:t>
            </w:r>
          </w:p>
          <w:p w14:paraId="78EC7968" w14:textId="77777777" w:rsidR="00073D18" w:rsidRPr="00726F3B" w:rsidRDefault="00073D18" w:rsidP="000752B3">
            <w:pPr>
              <w:rPr>
                <w:rStyle w:val="Hyperlink"/>
                <w:sz w:val="18"/>
                <w:szCs w:val="18"/>
              </w:rPr>
            </w:pPr>
            <w:r w:rsidRPr="00726F3B">
              <w:rPr>
                <w:rStyle w:val="Hyperlink"/>
                <w:sz w:val="18"/>
                <w:szCs w:val="18"/>
              </w:rPr>
              <w:t>@uniofgalway</w:t>
            </w:r>
          </w:p>
          <w:p w14:paraId="22FA7AF3" w14:textId="77777777" w:rsidR="00073D18" w:rsidRPr="00726F3B" w:rsidRDefault="00073D18" w:rsidP="000752B3">
            <w:pPr>
              <w:rPr>
                <w:rStyle w:val="Hyperlink"/>
                <w:sz w:val="18"/>
                <w:szCs w:val="18"/>
              </w:rPr>
            </w:pPr>
            <w:r w:rsidRPr="00726F3B">
              <w:rPr>
                <w:rStyle w:val="Hyperlink"/>
                <w:sz w:val="18"/>
                <w:szCs w:val="18"/>
              </w:rPr>
              <w:t>@ThomasR55937842</w:t>
            </w:r>
          </w:p>
          <w:p w14:paraId="7E4B92F7" w14:textId="77777777" w:rsidR="00073D18" w:rsidRPr="00726F3B" w:rsidRDefault="00073D18" w:rsidP="000752B3">
            <w:pPr>
              <w:rPr>
                <w:rStyle w:val="Hyperlink"/>
                <w:sz w:val="18"/>
                <w:szCs w:val="18"/>
              </w:rPr>
            </w:pPr>
            <w:r w:rsidRPr="00726F3B">
              <w:rPr>
                <w:rStyle w:val="Hyperlink"/>
                <w:sz w:val="18"/>
                <w:szCs w:val="18"/>
              </w:rPr>
              <w:t>@liu_universitet</w:t>
            </w:r>
          </w:p>
          <w:p w14:paraId="34521401" w14:textId="77777777" w:rsidR="00073D18" w:rsidRPr="00726F3B" w:rsidRDefault="00073D18" w:rsidP="000752B3">
            <w:pPr>
              <w:rPr>
                <w:rStyle w:val="Hyperlink"/>
                <w:sz w:val="18"/>
                <w:szCs w:val="18"/>
              </w:rPr>
            </w:pPr>
            <w:r w:rsidRPr="00726F3B">
              <w:rPr>
                <w:rStyle w:val="Hyperlink"/>
                <w:sz w:val="18"/>
                <w:szCs w:val="18"/>
              </w:rPr>
              <w:t>@SanRaffaeleMI</w:t>
            </w:r>
          </w:p>
          <w:p w14:paraId="4BD63105" w14:textId="77777777" w:rsidR="00073D18" w:rsidRPr="00726F3B" w:rsidRDefault="00073D18" w:rsidP="000752B3">
            <w:pPr>
              <w:rPr>
                <w:rStyle w:val="Hyperlink"/>
                <w:sz w:val="18"/>
                <w:szCs w:val="18"/>
              </w:rPr>
            </w:pPr>
            <w:r w:rsidRPr="00726F3B">
              <w:rPr>
                <w:rStyle w:val="Hyperlink"/>
                <w:sz w:val="18"/>
                <w:szCs w:val="18"/>
              </w:rPr>
              <w:t>@UniversidadMH</w:t>
            </w:r>
          </w:p>
          <w:p w14:paraId="732371AB" w14:textId="0A136C17" w:rsidR="00073D18" w:rsidRPr="00726F3B" w:rsidRDefault="00073D18" w:rsidP="000752B3">
            <w:pPr>
              <w:rPr>
                <w:rStyle w:val="Hyperlink"/>
                <w:sz w:val="18"/>
                <w:szCs w:val="18"/>
              </w:rPr>
            </w:pPr>
            <w:r w:rsidRPr="00726F3B">
              <w:rPr>
                <w:rStyle w:val="Hyperlink"/>
                <w:sz w:val="18"/>
                <w:szCs w:val="18"/>
              </w:rPr>
              <w:t>@ukkoeln</w:t>
            </w:r>
            <w:r w:rsidR="009D3E8E" w:rsidRPr="00726F3B">
              <w:rPr>
                <w:rStyle w:val="Hyperlink"/>
                <w:sz w:val="18"/>
                <w:szCs w:val="18"/>
              </w:rPr>
              <w:t xml:space="preserve">    </w:t>
            </w:r>
          </w:p>
          <w:p w14:paraId="31CC99B2" w14:textId="46682772" w:rsidR="00073D18" w:rsidRPr="00726F3B" w:rsidRDefault="00073D18" w:rsidP="000752B3">
            <w:pPr>
              <w:rPr>
                <w:rStyle w:val="Hyperlink"/>
                <w:sz w:val="18"/>
                <w:szCs w:val="18"/>
              </w:rPr>
            </w:pPr>
            <w:r w:rsidRPr="00726F3B">
              <w:rPr>
                <w:rStyle w:val="Hyperlink"/>
                <w:sz w:val="18"/>
                <w:szCs w:val="18"/>
              </w:rPr>
              <w:t>@AniridiaEurope</w:t>
            </w:r>
          </w:p>
          <w:p w14:paraId="063F3D70" w14:textId="2CE8AE8A" w:rsidR="00073D18" w:rsidRPr="009D3E8E" w:rsidRDefault="00073D18" w:rsidP="000752B3">
            <w:pPr>
              <w:rPr>
                <w:color w:val="0563C1"/>
                <w:sz w:val="18"/>
                <w:szCs w:val="18"/>
                <w:u w:val="single"/>
              </w:rPr>
            </w:pPr>
            <w:r w:rsidRPr="009D3E8E">
              <w:rPr>
                <w:rStyle w:val="Hyperlink"/>
                <w:sz w:val="18"/>
                <w:szCs w:val="18"/>
              </w:rPr>
              <w:t>LinkedIn:</w:t>
            </w:r>
            <w:r w:rsidR="009D3E8E" w:rsidRPr="009D3E8E">
              <w:rPr>
                <w:rStyle w:val="Hyperlink"/>
                <w:sz w:val="18"/>
                <w:szCs w:val="18"/>
              </w:rPr>
              <w:t xml:space="preserve"> </w:t>
            </w:r>
            <w:hyperlink r:id="rId106" w:history="1">
              <w:r w:rsidR="009D3E8E" w:rsidRPr="004B3B91">
                <w:rPr>
                  <w:rStyle w:val="Hyperlink"/>
                  <w:sz w:val="18"/>
                  <w:szCs w:val="18"/>
                </w:rPr>
                <w:t>https://www.linkedin.com/com</w:t>
              </w:r>
              <w:r w:rsidR="009D3E8E" w:rsidRPr="004B3B91">
                <w:rPr>
                  <w:rStyle w:val="Hyperlink"/>
                  <w:sz w:val="18"/>
                  <w:szCs w:val="18"/>
                </w:rPr>
                <w:lastRenderedPageBreak/>
                <w:t>pany/restorevision/</w:t>
              </w:r>
            </w:hyperlink>
          </w:p>
        </w:tc>
      </w:tr>
      <w:bookmarkEnd w:id="6"/>
      <w:tr w:rsidR="000752B3" w:rsidRPr="009A0373" w14:paraId="2837DD1C" w14:textId="432494AE" w:rsidTr="00A81FA8">
        <w:tc>
          <w:tcPr>
            <w:tcW w:w="1384" w:type="dxa"/>
          </w:tcPr>
          <w:p w14:paraId="71DD22C0" w14:textId="4650CF48" w:rsidR="000752B3" w:rsidRPr="00173546" w:rsidRDefault="000752B3" w:rsidP="000752B3">
            <w:pPr>
              <w:rPr>
                <w:b/>
                <w:bCs/>
              </w:rPr>
            </w:pPr>
            <w:r w:rsidRPr="00552F5C">
              <w:rPr>
                <w:rStyle w:val="Hyperlink"/>
                <w:b/>
                <w:bCs/>
                <w:highlight w:val="yellow"/>
              </w:rPr>
              <w:lastRenderedPageBreak/>
              <w:fldChar w:fldCharType="begin"/>
            </w:r>
            <w:r w:rsidR="00173546" w:rsidRPr="00552F5C">
              <w:rPr>
                <w:rStyle w:val="Hyperlink"/>
                <w:b/>
                <w:bCs/>
                <w:highlight w:val="yellow"/>
              </w:rPr>
              <w:instrText>HYPERLINK "https://cordis.europa.eu/project/id/101080249"</w:instrText>
            </w:r>
            <w:r w:rsidRPr="00552F5C">
              <w:rPr>
                <w:rStyle w:val="Hyperlink"/>
                <w:b/>
                <w:bCs/>
                <w:highlight w:val="yellow"/>
              </w:rPr>
            </w:r>
            <w:r w:rsidRPr="00552F5C">
              <w:rPr>
                <w:rStyle w:val="Hyperlink"/>
                <w:b/>
                <w:bCs/>
                <w:highlight w:val="yellow"/>
              </w:rPr>
              <w:fldChar w:fldCharType="separate"/>
            </w:r>
            <w:r w:rsidRPr="00552F5C">
              <w:rPr>
                <w:rStyle w:val="Hyperlink"/>
                <w:b/>
                <w:bCs/>
                <w:highlight w:val="yellow"/>
              </w:rPr>
              <w:t>SIMPATHIC</w:t>
            </w:r>
            <w:r w:rsidRPr="00552F5C">
              <w:rPr>
                <w:rStyle w:val="Hyperlink"/>
                <w:b/>
                <w:bCs/>
                <w:highlight w:val="yellow"/>
              </w:rPr>
              <w:fldChar w:fldCharType="end"/>
            </w:r>
          </w:p>
        </w:tc>
        <w:tc>
          <w:tcPr>
            <w:tcW w:w="1701" w:type="dxa"/>
          </w:tcPr>
          <w:p w14:paraId="6928DDBD" w14:textId="77777777" w:rsidR="000752B3" w:rsidRDefault="00173546" w:rsidP="000752B3">
            <w:r>
              <w:t>€ 8 827 970</w:t>
            </w:r>
          </w:p>
          <w:p w14:paraId="4B8B111E" w14:textId="2E21995A" w:rsidR="00173546" w:rsidRPr="000752B3" w:rsidRDefault="00173546" w:rsidP="000752B3">
            <w:r w:rsidRPr="00173546">
              <w:rPr>
                <w:sz w:val="18"/>
                <w:szCs w:val="18"/>
              </w:rPr>
              <w:t>(7/2023-6/2028)</w:t>
            </w:r>
          </w:p>
        </w:tc>
        <w:tc>
          <w:tcPr>
            <w:tcW w:w="5387" w:type="dxa"/>
          </w:tcPr>
          <w:p w14:paraId="311C7EFF" w14:textId="2B67EA31" w:rsidR="000752B3" w:rsidRPr="00E60ACB" w:rsidRDefault="000752B3" w:rsidP="000752B3">
            <w:pPr>
              <w:rPr>
                <w:b/>
                <w:bCs/>
              </w:rPr>
            </w:pPr>
            <w:bookmarkStart w:id="7" w:name="_Hlk144213066"/>
            <w:r w:rsidRPr="00552F5C">
              <w:rPr>
                <w:b/>
                <w:bCs/>
                <w:sz w:val="21"/>
                <w:szCs w:val="21"/>
              </w:rPr>
              <w:t>Accelerating drug repurposing for rare neurological,</w:t>
            </w:r>
            <w:r w:rsidR="00173546" w:rsidRPr="00552F5C">
              <w:rPr>
                <w:b/>
                <w:bCs/>
                <w:sz w:val="21"/>
                <w:szCs w:val="21"/>
              </w:rPr>
              <w:t xml:space="preserve"> </w:t>
            </w:r>
            <w:r w:rsidRPr="00552F5C">
              <w:rPr>
                <w:b/>
                <w:bCs/>
                <w:sz w:val="21"/>
                <w:szCs w:val="21"/>
              </w:rPr>
              <w:t>neuro</w:t>
            </w:r>
            <w:r w:rsidR="00552F5C">
              <w:rPr>
                <w:b/>
                <w:bCs/>
                <w:sz w:val="21"/>
                <w:szCs w:val="21"/>
              </w:rPr>
              <w:t>-</w:t>
            </w:r>
            <w:r w:rsidRPr="00552F5C">
              <w:rPr>
                <w:b/>
                <w:bCs/>
                <w:sz w:val="21"/>
                <w:szCs w:val="21"/>
              </w:rPr>
              <w:t xml:space="preserve">metabolic and neuromuscular disorders by exploiting </w:t>
            </w:r>
            <w:proofErr w:type="spellStart"/>
            <w:r w:rsidRPr="00552F5C">
              <w:rPr>
                <w:b/>
                <w:bCs/>
                <w:sz w:val="21"/>
                <w:szCs w:val="21"/>
              </w:rPr>
              <w:t>SIMi</w:t>
            </w:r>
            <w:r w:rsidR="00552F5C">
              <w:rPr>
                <w:b/>
                <w:bCs/>
                <w:sz w:val="21"/>
                <w:szCs w:val="21"/>
              </w:rPr>
              <w:t>-</w:t>
            </w:r>
            <w:r w:rsidRPr="00552F5C">
              <w:rPr>
                <w:b/>
                <w:bCs/>
                <w:sz w:val="21"/>
                <w:szCs w:val="21"/>
              </w:rPr>
              <w:t>larities</w:t>
            </w:r>
            <w:proofErr w:type="spellEnd"/>
            <w:r w:rsidRPr="00552F5C">
              <w:rPr>
                <w:b/>
                <w:bCs/>
                <w:sz w:val="21"/>
                <w:szCs w:val="21"/>
              </w:rPr>
              <w:t xml:space="preserve"> in clinical and molecular </w:t>
            </w:r>
            <w:proofErr w:type="spellStart"/>
            <w:r w:rsidRPr="00552F5C">
              <w:rPr>
                <w:b/>
                <w:bCs/>
                <w:sz w:val="21"/>
                <w:szCs w:val="21"/>
              </w:rPr>
              <w:t>PATHology</w:t>
            </w:r>
            <w:bookmarkEnd w:id="7"/>
            <w:proofErr w:type="spellEnd"/>
            <w:r w:rsidR="004220CD">
              <w:rPr>
                <w:b/>
                <w:bCs/>
              </w:rPr>
              <w:t xml:space="preserve"> </w:t>
            </w:r>
            <w:r w:rsidR="004220CD">
              <w:t>(</w:t>
            </w:r>
            <w:r w:rsidR="004220CD" w:rsidRPr="000752B3">
              <w:t>101080249</w:t>
            </w:r>
            <w:r w:rsidR="004220CD">
              <w:t>)</w:t>
            </w:r>
          </w:p>
        </w:tc>
        <w:tc>
          <w:tcPr>
            <w:tcW w:w="4536" w:type="dxa"/>
          </w:tcPr>
          <w:p w14:paraId="2D40C0F9" w14:textId="44BA3BC2" w:rsidR="000752B3" w:rsidRPr="000752B3" w:rsidRDefault="000752B3" w:rsidP="000752B3">
            <w:proofErr w:type="spellStart"/>
            <w:r w:rsidRPr="00764198">
              <w:rPr>
                <w:b/>
                <w:bCs/>
              </w:rPr>
              <w:t>S</w:t>
            </w:r>
            <w:r w:rsidR="00E60ACB" w:rsidRPr="00764198">
              <w:rPr>
                <w:b/>
                <w:bCs/>
              </w:rPr>
              <w:t>tichting</w:t>
            </w:r>
            <w:proofErr w:type="spellEnd"/>
            <w:r w:rsidR="00E60ACB" w:rsidRPr="00764198">
              <w:rPr>
                <w:b/>
                <w:bCs/>
              </w:rPr>
              <w:t xml:space="preserve"> Radboud </w:t>
            </w:r>
            <w:proofErr w:type="spellStart"/>
            <w:r w:rsidR="00E60ACB" w:rsidRPr="00764198">
              <w:rPr>
                <w:b/>
                <w:bCs/>
              </w:rPr>
              <w:t>Universitair</w:t>
            </w:r>
            <w:proofErr w:type="spellEnd"/>
            <w:r w:rsidR="00E60ACB" w:rsidRPr="00764198">
              <w:rPr>
                <w:b/>
                <w:bCs/>
              </w:rPr>
              <w:t xml:space="preserve"> </w:t>
            </w:r>
            <w:proofErr w:type="spellStart"/>
            <w:r w:rsidR="00E60ACB" w:rsidRPr="00764198">
              <w:rPr>
                <w:b/>
                <w:bCs/>
              </w:rPr>
              <w:t>Medisch</w:t>
            </w:r>
            <w:proofErr w:type="spellEnd"/>
            <w:r w:rsidR="00E60ACB" w:rsidRPr="00764198">
              <w:rPr>
                <w:b/>
                <w:bCs/>
              </w:rPr>
              <w:t xml:space="preserve"> Centrum </w:t>
            </w:r>
            <w:r w:rsidRPr="00764198">
              <w:rPr>
                <w:b/>
                <w:bCs/>
              </w:rPr>
              <w:t>– R</w:t>
            </w:r>
            <w:r w:rsidR="00E60ACB" w:rsidRPr="00764198">
              <w:rPr>
                <w:b/>
                <w:bCs/>
              </w:rPr>
              <w:t>adboud UMC</w:t>
            </w:r>
            <w:r w:rsidRPr="00764198">
              <w:rPr>
                <w:b/>
                <w:bCs/>
              </w:rPr>
              <w:t xml:space="preserve"> (NL)</w:t>
            </w:r>
          </w:p>
        </w:tc>
        <w:tc>
          <w:tcPr>
            <w:tcW w:w="2551" w:type="dxa"/>
          </w:tcPr>
          <w:p w14:paraId="6D68AA61" w14:textId="77777777" w:rsidR="000752B3" w:rsidRPr="000752B3" w:rsidRDefault="000752B3" w:rsidP="000752B3"/>
        </w:tc>
      </w:tr>
      <w:tr w:rsidR="00FA1801" w:rsidRPr="009A0373" w14:paraId="68C8C982" w14:textId="635D3CE7" w:rsidTr="00F9073E">
        <w:tc>
          <w:tcPr>
            <w:tcW w:w="1384" w:type="dxa"/>
          </w:tcPr>
          <w:p w14:paraId="675D28BB" w14:textId="7BBD8C37" w:rsidR="00FA1801" w:rsidRPr="00CD42B8" w:rsidRDefault="00FA1801" w:rsidP="000752B3">
            <w:r>
              <w:t xml:space="preserve">Relevant for ERNs </w:t>
            </w:r>
            <w:proofErr w:type="spellStart"/>
            <w:r>
              <w:t>EuroNMD</w:t>
            </w:r>
            <w:proofErr w:type="spellEnd"/>
            <w:r>
              <w:t xml:space="preserve">, ERN-RND and </w:t>
            </w:r>
            <w:proofErr w:type="spellStart"/>
            <w:r>
              <w:t>MetabERN</w:t>
            </w:r>
            <w:proofErr w:type="spellEnd"/>
          </w:p>
        </w:tc>
        <w:tc>
          <w:tcPr>
            <w:tcW w:w="14175" w:type="dxa"/>
            <w:gridSpan w:val="4"/>
          </w:tcPr>
          <w:p w14:paraId="0AF658E4" w14:textId="13261057" w:rsidR="00FA1801" w:rsidRPr="000752B3" w:rsidRDefault="00FA1801" w:rsidP="000752B3">
            <w:r w:rsidRPr="00173546">
              <w:t>D</w:t>
            </w:r>
            <w:r>
              <w:t xml:space="preserve">rug repurposing can fill an important gap for rare disease patient groups with large unmet medical needs. In comparison to traditional drug development, drug repurposing reduces the time and costs for drug development, regulatory approval, and market authorization. Yet, we need to increase the efficiency of the drug repurposing pathway to provide broader access to new therapeutic modalities for larger groups of patients. SIMPATHIC’s main objective is to accelerate drug repurposing for </w:t>
            </w:r>
            <w:r w:rsidRPr="00173546">
              <w:rPr>
                <w:highlight w:val="magenta"/>
              </w:rPr>
              <w:t>rare neurological, neurometabolic and neuromuscular disorders</w:t>
            </w:r>
            <w:r>
              <w:t xml:space="preserve">. SIMPATHIC’s main accelerating innovation is the simultaneous drug development for groups of patients with different genetic diagnoses but overlapping neurological symptoms and molecular </w:t>
            </w:r>
            <w:proofErr w:type="spellStart"/>
            <w:r>
              <w:t>pathomechanisms</w:t>
            </w:r>
            <w:proofErr w:type="spellEnd"/>
            <w:r>
              <w:t>. SIMPATHIC’s key outputs accelerating the drug repurposing pathway include: Standard operating procedures for culturing stem cell-derived neuronal cell models with proven relevance for clinical symptoms and amenable to high-throughput drug screens; New drug repurposing candidates with proven efficacy in advanced brain-on-a-chip and 3D brain organoid models, as demonstrated by reversal of molecular biomarker signatures and cellular readouts associated with clinical symptoms; Designs of innovative basket clinical trials to which patients with different disorders are recruited, utilizing and aggregating personalized clinical endpoints; A training module for patients and patient organizations to empower them as drivers of the drug repurposing pathway; Blueprints for intellectual property strategies, business models, regulatory dossiers and patient access strategies, developed in co-creation between all relevant stakeholders. SIMPATHIC’s proof-of-concept for the simultaneous development of repurposed drugs for multiple indications will show the path forward to development of personalized treatment opportunities for groups of rare disease patients in a cost- and time-efficient manner.</w:t>
            </w:r>
            <w:r>
              <w:rPr>
                <w:rFonts w:ascii="Aptos" w:eastAsia="Times New Roman" w:hAnsi="Aptos"/>
                <w:color w:val="000000"/>
                <w:sz w:val="24"/>
                <w:szCs w:val="24"/>
              </w:rPr>
              <w:t xml:space="preserve"> </w:t>
            </w:r>
            <w:r>
              <w:t xml:space="preserve">[…] </w:t>
            </w:r>
            <w:r w:rsidRPr="005D6022">
              <w:rPr>
                <w:b/>
                <w:bCs/>
                <w:i/>
                <w:iCs/>
              </w:rPr>
              <w:t>Keywords</w:t>
            </w:r>
            <w:r>
              <w:t>:</w:t>
            </w:r>
            <w:r w:rsidRPr="00173546">
              <w:rPr>
                <w:rFonts w:ascii="Times New Roman" w:eastAsia="Times New Roman" w:hAnsi="Times New Roman" w:cs="Times New Roman"/>
                <w:sz w:val="24"/>
                <w:szCs w:val="24"/>
                <w:lang w:eastAsia="en-IE"/>
              </w:rPr>
              <w:t xml:space="preserve"> </w:t>
            </w:r>
            <w:hyperlink r:id="rId107" w:history="1">
              <w:r w:rsidRPr="00173546">
                <w:rPr>
                  <w:rFonts w:ascii="Times New Roman" w:eastAsia="Times New Roman" w:hAnsi="Times New Roman" w:cs="Times New Roman"/>
                  <w:color w:val="0000FF"/>
                  <w:sz w:val="24"/>
                  <w:szCs w:val="24"/>
                  <w:u w:val="single"/>
                  <w:lang w:eastAsia="en-IE"/>
                </w:rPr>
                <w:t>Drug repurposing</w:t>
              </w:r>
            </w:hyperlink>
            <w:r w:rsidRPr="00173546">
              <w:rPr>
                <w:rFonts w:ascii="Times New Roman" w:eastAsia="Times New Roman" w:hAnsi="Times New Roman" w:cs="Times New Roman"/>
                <w:sz w:val="24"/>
                <w:szCs w:val="24"/>
                <w:lang w:eastAsia="en-IE"/>
              </w:rPr>
              <w:t xml:space="preserve"> </w:t>
            </w:r>
            <w:hyperlink r:id="rId108" w:history="1">
              <w:r w:rsidRPr="00173546">
                <w:rPr>
                  <w:rFonts w:ascii="Times New Roman" w:eastAsia="Times New Roman" w:hAnsi="Times New Roman" w:cs="Times New Roman"/>
                  <w:color w:val="0000FF"/>
                  <w:sz w:val="24"/>
                  <w:szCs w:val="24"/>
                  <w:u w:val="single"/>
                  <w:lang w:eastAsia="en-IE"/>
                </w:rPr>
                <w:t>organoids</w:t>
              </w:r>
            </w:hyperlink>
            <w:r w:rsidRPr="00173546">
              <w:rPr>
                <w:rFonts w:ascii="Times New Roman" w:eastAsia="Times New Roman" w:hAnsi="Times New Roman" w:cs="Times New Roman"/>
                <w:sz w:val="24"/>
                <w:szCs w:val="24"/>
                <w:lang w:eastAsia="en-IE"/>
              </w:rPr>
              <w:t xml:space="preserve"> </w:t>
            </w:r>
            <w:hyperlink r:id="rId109" w:history="1">
              <w:r w:rsidRPr="00173546">
                <w:rPr>
                  <w:rFonts w:ascii="Times New Roman" w:eastAsia="Times New Roman" w:hAnsi="Times New Roman" w:cs="Times New Roman"/>
                  <w:color w:val="0000FF"/>
                  <w:sz w:val="24"/>
                  <w:szCs w:val="24"/>
                  <w:u w:val="single"/>
                  <w:lang w:eastAsia="en-IE"/>
                </w:rPr>
                <w:t>innovative clinical trials</w:t>
              </w:r>
            </w:hyperlink>
            <w:r w:rsidRPr="00173546">
              <w:rPr>
                <w:rFonts w:ascii="Times New Roman" w:eastAsia="Times New Roman" w:hAnsi="Times New Roman" w:cs="Times New Roman"/>
                <w:sz w:val="24"/>
                <w:szCs w:val="24"/>
                <w:lang w:eastAsia="en-IE"/>
              </w:rPr>
              <w:t xml:space="preserve"> </w:t>
            </w:r>
            <w:hyperlink r:id="rId110" w:history="1">
              <w:r w:rsidRPr="00173546">
                <w:rPr>
                  <w:rFonts w:ascii="Times New Roman" w:eastAsia="Times New Roman" w:hAnsi="Times New Roman" w:cs="Times New Roman"/>
                  <w:color w:val="0000FF"/>
                  <w:sz w:val="24"/>
                  <w:szCs w:val="24"/>
                  <w:u w:val="single"/>
                  <w:lang w:eastAsia="en-IE"/>
                </w:rPr>
                <w:t>artificial intelligence</w:t>
              </w:r>
            </w:hyperlink>
            <w:r w:rsidRPr="00173546">
              <w:rPr>
                <w:rFonts w:ascii="Times New Roman" w:eastAsia="Times New Roman" w:hAnsi="Times New Roman" w:cs="Times New Roman"/>
                <w:sz w:val="24"/>
                <w:szCs w:val="24"/>
                <w:lang w:eastAsia="en-IE"/>
              </w:rPr>
              <w:t xml:space="preserve"> </w:t>
            </w:r>
            <w:hyperlink r:id="rId111" w:history="1">
              <w:r w:rsidRPr="00173546">
                <w:rPr>
                  <w:rFonts w:ascii="Times New Roman" w:eastAsia="Times New Roman" w:hAnsi="Times New Roman" w:cs="Times New Roman"/>
                  <w:color w:val="0000FF"/>
                  <w:sz w:val="24"/>
                  <w:szCs w:val="24"/>
                  <w:u w:val="single"/>
                  <w:lang w:eastAsia="en-IE"/>
                </w:rPr>
                <w:t>patient registries</w:t>
              </w:r>
            </w:hyperlink>
            <w:r w:rsidRPr="00173546">
              <w:rPr>
                <w:rFonts w:ascii="Times New Roman" w:eastAsia="Times New Roman" w:hAnsi="Times New Roman" w:cs="Times New Roman"/>
                <w:sz w:val="24"/>
                <w:szCs w:val="24"/>
                <w:lang w:eastAsia="en-IE"/>
              </w:rPr>
              <w:t xml:space="preserve"> </w:t>
            </w:r>
            <w:hyperlink r:id="rId112" w:history="1">
              <w:r w:rsidRPr="00173546">
                <w:rPr>
                  <w:rFonts w:ascii="Times New Roman" w:eastAsia="Times New Roman" w:hAnsi="Times New Roman" w:cs="Times New Roman"/>
                  <w:color w:val="0000FF"/>
                  <w:sz w:val="24"/>
                  <w:szCs w:val="24"/>
                  <w:u w:val="single"/>
                  <w:lang w:eastAsia="en-IE"/>
                </w:rPr>
                <w:t>patient access</w:t>
              </w:r>
            </w:hyperlink>
            <w:r w:rsidRPr="00173546">
              <w:rPr>
                <w:rFonts w:ascii="Times New Roman" w:eastAsia="Times New Roman" w:hAnsi="Times New Roman" w:cs="Times New Roman"/>
                <w:sz w:val="24"/>
                <w:szCs w:val="24"/>
                <w:lang w:eastAsia="en-IE"/>
              </w:rPr>
              <w:t xml:space="preserve"> </w:t>
            </w:r>
            <w:hyperlink r:id="rId113" w:history="1">
              <w:r w:rsidRPr="00173546">
                <w:rPr>
                  <w:rFonts w:ascii="Times New Roman" w:eastAsia="Times New Roman" w:hAnsi="Times New Roman" w:cs="Times New Roman"/>
                  <w:color w:val="0000FF"/>
                  <w:sz w:val="24"/>
                  <w:szCs w:val="24"/>
                  <w:u w:val="single"/>
                  <w:lang w:eastAsia="en-IE"/>
                </w:rPr>
                <w:t>FAIR data</w:t>
              </w:r>
            </w:hyperlink>
            <w:r w:rsidRPr="00173546">
              <w:rPr>
                <w:rFonts w:ascii="Times New Roman" w:eastAsia="Times New Roman" w:hAnsi="Times New Roman" w:cs="Times New Roman"/>
                <w:sz w:val="24"/>
                <w:szCs w:val="24"/>
                <w:lang w:eastAsia="en-IE"/>
              </w:rPr>
              <w:t xml:space="preserve"> </w:t>
            </w:r>
          </w:p>
        </w:tc>
      </w:tr>
      <w:tr w:rsidR="000752B3" w:rsidRPr="00ED1788" w14:paraId="71FC2620" w14:textId="27BCD6AE" w:rsidTr="00A81FA8">
        <w:tc>
          <w:tcPr>
            <w:tcW w:w="1384" w:type="dxa"/>
          </w:tcPr>
          <w:p w14:paraId="022A4E0C" w14:textId="77777777" w:rsidR="000752B3" w:rsidRPr="00CD42B8" w:rsidRDefault="000752B3" w:rsidP="000752B3">
            <w:pPr>
              <w:rPr>
                <w:b/>
                <w:bCs/>
              </w:rPr>
            </w:pPr>
            <w:hyperlink r:id="rId114" w:history="1">
              <w:proofErr w:type="spellStart"/>
              <w:r w:rsidRPr="00122C8F">
                <w:rPr>
                  <w:rStyle w:val="Hyperlink"/>
                  <w:b/>
                  <w:bCs/>
                  <w:highlight w:val="yellow"/>
                </w:rPr>
                <w:t>TheRaCil</w:t>
              </w:r>
              <w:proofErr w:type="spellEnd"/>
            </w:hyperlink>
          </w:p>
        </w:tc>
        <w:tc>
          <w:tcPr>
            <w:tcW w:w="1701" w:type="dxa"/>
          </w:tcPr>
          <w:p w14:paraId="7C026B92" w14:textId="01F7AA81" w:rsidR="000752B3" w:rsidRDefault="00726F3B" w:rsidP="000752B3">
            <w:r>
              <w:t>€ 7 425 446,80</w:t>
            </w:r>
          </w:p>
          <w:p w14:paraId="2C00D1CA" w14:textId="24A8BE7D" w:rsidR="00726F3B" w:rsidRPr="000752B3" w:rsidRDefault="00726F3B" w:rsidP="000752B3">
            <w:r w:rsidRPr="00726F3B">
              <w:rPr>
                <w:sz w:val="18"/>
                <w:szCs w:val="18"/>
              </w:rPr>
              <w:t>(7/2023-6/2027)</w:t>
            </w:r>
          </w:p>
        </w:tc>
        <w:tc>
          <w:tcPr>
            <w:tcW w:w="5387" w:type="dxa"/>
          </w:tcPr>
          <w:p w14:paraId="367D0B67" w14:textId="7C8D02A6" w:rsidR="000752B3" w:rsidRPr="00E60ACB" w:rsidRDefault="000752B3" w:rsidP="000752B3">
            <w:pPr>
              <w:rPr>
                <w:b/>
                <w:bCs/>
              </w:rPr>
            </w:pPr>
            <w:r w:rsidRPr="00E60ACB">
              <w:rPr>
                <w:b/>
                <w:bCs/>
              </w:rPr>
              <w:t>Therapies for Renal Ciliopathies</w:t>
            </w:r>
            <w:r w:rsidR="00726F3B">
              <w:rPr>
                <w:b/>
                <w:bCs/>
              </w:rPr>
              <w:t xml:space="preserve"> </w:t>
            </w:r>
            <w:r w:rsidR="00726F3B" w:rsidRPr="00726F3B">
              <w:t>(101080717)</w:t>
            </w:r>
          </w:p>
        </w:tc>
        <w:tc>
          <w:tcPr>
            <w:tcW w:w="4536" w:type="dxa"/>
          </w:tcPr>
          <w:p w14:paraId="762B30CD" w14:textId="14691926" w:rsidR="000752B3" w:rsidRPr="000752B3" w:rsidRDefault="000752B3" w:rsidP="000752B3">
            <w:pPr>
              <w:rPr>
                <w:lang w:val="fr-BE"/>
              </w:rPr>
            </w:pPr>
            <w:r w:rsidRPr="001C48FC">
              <w:rPr>
                <w:b/>
                <w:bCs/>
                <w:lang w:val="fr-BE"/>
              </w:rPr>
              <w:t>IMAGINE I</w:t>
            </w:r>
            <w:r w:rsidR="00E60ACB" w:rsidRPr="001C48FC">
              <w:rPr>
                <w:b/>
                <w:bCs/>
                <w:lang w:val="fr-BE"/>
              </w:rPr>
              <w:t xml:space="preserve">nstitut des Maladies Génétiques </w:t>
            </w:r>
            <w:proofErr w:type="spellStart"/>
            <w:r w:rsidR="00E60ACB" w:rsidRPr="001C48FC">
              <w:rPr>
                <w:b/>
                <w:bCs/>
                <w:lang w:val="fr-BE"/>
              </w:rPr>
              <w:t>Nacker</w:t>
            </w:r>
            <w:proofErr w:type="spellEnd"/>
            <w:r w:rsidR="00E60ACB" w:rsidRPr="001C48FC">
              <w:rPr>
                <w:b/>
                <w:bCs/>
                <w:lang w:val="fr-BE"/>
              </w:rPr>
              <w:t xml:space="preserve"> Enfants Malades Fondation </w:t>
            </w:r>
            <w:r w:rsidRPr="001C48FC">
              <w:rPr>
                <w:b/>
                <w:bCs/>
                <w:lang w:val="fr-BE"/>
              </w:rPr>
              <w:t>(FR)</w:t>
            </w:r>
          </w:p>
        </w:tc>
        <w:tc>
          <w:tcPr>
            <w:tcW w:w="2551" w:type="dxa"/>
          </w:tcPr>
          <w:p w14:paraId="12849F5D" w14:textId="1BB7C084" w:rsidR="000752B3" w:rsidRPr="000752B3" w:rsidRDefault="000752B3" w:rsidP="000752B3">
            <w:pPr>
              <w:rPr>
                <w:lang w:val="fr-BE"/>
              </w:rPr>
            </w:pPr>
            <w:hyperlink r:id="rId115" w:history="1">
              <w:r w:rsidRPr="000727D5">
                <w:rPr>
                  <w:rStyle w:val="Hyperlink"/>
                </w:rPr>
                <w:t>https://theracil.eu/</w:t>
              </w:r>
            </w:hyperlink>
            <w:r w:rsidR="000727D5">
              <w:rPr>
                <w:rStyle w:val="css-1qaijid"/>
                <w:sz w:val="18"/>
                <w:szCs w:val="18"/>
              </w:rPr>
              <w:t xml:space="preserve"> </w:t>
            </w:r>
          </w:p>
        </w:tc>
      </w:tr>
      <w:tr w:rsidR="00E60ACB" w:rsidRPr="004A5FAD" w14:paraId="589A1F20" w14:textId="04E27793" w:rsidTr="00A81FA8">
        <w:tc>
          <w:tcPr>
            <w:tcW w:w="1384" w:type="dxa"/>
          </w:tcPr>
          <w:p w14:paraId="575474E5" w14:textId="7ACB535F" w:rsidR="00E60ACB" w:rsidRPr="00571727" w:rsidRDefault="00E60ACB" w:rsidP="000752B3">
            <w:r w:rsidRPr="00571727">
              <w:t>Relevant for ERKNet</w:t>
            </w:r>
          </w:p>
        </w:tc>
        <w:tc>
          <w:tcPr>
            <w:tcW w:w="11624" w:type="dxa"/>
            <w:gridSpan w:val="3"/>
          </w:tcPr>
          <w:p w14:paraId="306CCA50" w14:textId="1AB0FE62" w:rsidR="00E60ACB" w:rsidRPr="00726F3B" w:rsidRDefault="00726F3B" w:rsidP="00726F3B">
            <w:pPr>
              <w:spacing w:before="100" w:beforeAutospacing="1" w:after="100" w:afterAutospacing="1"/>
              <w:rPr>
                <w:rFonts w:ascii="Times New Roman" w:eastAsia="Times New Roman" w:hAnsi="Times New Roman" w:cs="Times New Roman"/>
                <w:sz w:val="24"/>
                <w:szCs w:val="24"/>
                <w:lang w:eastAsia="en-IE"/>
              </w:rPr>
            </w:pPr>
            <w:r>
              <w:t xml:space="preserve">Many cells feature primary cilia on their surface, which are microtubule-based antennae crucial for controlling essential signalling processes during development and tissue maintenance. Dysfunctional cilia can lead to </w:t>
            </w:r>
            <w:r w:rsidRPr="00726F3B">
              <w:rPr>
                <w:highlight w:val="magenta"/>
              </w:rPr>
              <w:t>ciliopathies</w:t>
            </w:r>
            <w:r>
              <w:t xml:space="preserve">, rare genetic disorders with diverse symptoms. Common morbidities associated with ciliopathies include chronic kidney disease and end-stage kidney disease, necessitating dialysis and transplantation. The EU-funded </w:t>
            </w:r>
            <w:proofErr w:type="spellStart"/>
            <w:r>
              <w:t>TheRaCil</w:t>
            </w:r>
            <w:proofErr w:type="spellEnd"/>
            <w:r>
              <w:t xml:space="preserve"> project, leveraging European patient databases, biocollections, robust preclinical models, and AI-based tools, aims to enhance diagnosis, prognosis, and treatment options for paediatric renal ciliopathies. The research includes repurposing therapeutic molecules and the use of antisense oligonucleotides to directly target kidney gene variants. Additionally, researchers will identify disease modifier genes and biomarkers, and refine patient stratification for improved treatment eligibility criteria. […] </w:t>
            </w:r>
            <w:r w:rsidRPr="005D6022">
              <w:rPr>
                <w:b/>
                <w:bCs/>
                <w:i/>
                <w:iCs/>
              </w:rPr>
              <w:t>Keywords</w:t>
            </w:r>
            <w:r>
              <w:t xml:space="preserve">: </w:t>
            </w:r>
            <w:hyperlink r:id="rId116" w:history="1">
              <w:r w:rsidRPr="00726F3B">
                <w:rPr>
                  <w:rFonts w:ascii="Times New Roman" w:eastAsia="Times New Roman" w:hAnsi="Times New Roman" w:cs="Times New Roman"/>
                  <w:color w:val="0000FF"/>
                  <w:sz w:val="24"/>
                  <w:szCs w:val="24"/>
                  <w:u w:val="single"/>
                  <w:lang w:eastAsia="en-IE"/>
                </w:rPr>
                <w:t>ciliopathies</w:t>
              </w:r>
            </w:hyperlink>
            <w:r w:rsidRPr="00726F3B">
              <w:rPr>
                <w:rFonts w:ascii="Times New Roman" w:eastAsia="Times New Roman" w:hAnsi="Times New Roman" w:cs="Times New Roman"/>
                <w:sz w:val="24"/>
                <w:szCs w:val="24"/>
                <w:lang w:eastAsia="en-IE"/>
              </w:rPr>
              <w:t xml:space="preserve"> </w:t>
            </w:r>
            <w:hyperlink r:id="rId117" w:history="1">
              <w:r w:rsidRPr="00726F3B">
                <w:rPr>
                  <w:rFonts w:ascii="Times New Roman" w:eastAsia="Times New Roman" w:hAnsi="Times New Roman" w:cs="Times New Roman"/>
                  <w:color w:val="0000FF"/>
                  <w:sz w:val="24"/>
                  <w:szCs w:val="24"/>
                  <w:u w:val="single"/>
                  <w:lang w:eastAsia="en-IE"/>
                </w:rPr>
                <w:t>chronic kidney disease</w:t>
              </w:r>
            </w:hyperlink>
            <w:r w:rsidRPr="00726F3B">
              <w:rPr>
                <w:rFonts w:ascii="Times New Roman" w:eastAsia="Times New Roman" w:hAnsi="Times New Roman" w:cs="Times New Roman"/>
                <w:sz w:val="24"/>
                <w:szCs w:val="24"/>
                <w:lang w:eastAsia="en-IE"/>
              </w:rPr>
              <w:t xml:space="preserve"> </w:t>
            </w:r>
            <w:hyperlink r:id="rId118" w:history="1">
              <w:r w:rsidRPr="00726F3B">
                <w:rPr>
                  <w:rFonts w:ascii="Times New Roman" w:eastAsia="Times New Roman" w:hAnsi="Times New Roman" w:cs="Times New Roman"/>
                  <w:color w:val="0000FF"/>
                  <w:sz w:val="24"/>
                  <w:szCs w:val="24"/>
                  <w:u w:val="single"/>
                  <w:lang w:eastAsia="en-IE"/>
                </w:rPr>
                <w:t>antisense oligonucleotides</w:t>
              </w:r>
            </w:hyperlink>
            <w:r w:rsidRPr="00726F3B">
              <w:rPr>
                <w:rFonts w:ascii="Times New Roman" w:eastAsia="Times New Roman" w:hAnsi="Times New Roman" w:cs="Times New Roman"/>
                <w:sz w:val="24"/>
                <w:szCs w:val="24"/>
                <w:lang w:eastAsia="en-IE"/>
              </w:rPr>
              <w:t xml:space="preserve"> </w:t>
            </w:r>
            <w:hyperlink r:id="rId119" w:history="1">
              <w:r w:rsidRPr="00726F3B">
                <w:rPr>
                  <w:rFonts w:ascii="Times New Roman" w:eastAsia="Times New Roman" w:hAnsi="Times New Roman" w:cs="Times New Roman"/>
                  <w:color w:val="0000FF"/>
                  <w:sz w:val="24"/>
                  <w:szCs w:val="24"/>
                  <w:u w:val="single"/>
                  <w:lang w:eastAsia="en-IE"/>
                </w:rPr>
                <w:t>modifiers</w:t>
              </w:r>
            </w:hyperlink>
            <w:r w:rsidRPr="00726F3B">
              <w:rPr>
                <w:rFonts w:ascii="Times New Roman" w:eastAsia="Times New Roman" w:hAnsi="Times New Roman" w:cs="Times New Roman"/>
                <w:sz w:val="24"/>
                <w:szCs w:val="24"/>
                <w:lang w:eastAsia="en-IE"/>
              </w:rPr>
              <w:t xml:space="preserve"> </w:t>
            </w:r>
            <w:hyperlink r:id="rId120" w:history="1">
              <w:r w:rsidRPr="00726F3B">
                <w:rPr>
                  <w:rFonts w:ascii="Times New Roman" w:eastAsia="Times New Roman" w:hAnsi="Times New Roman" w:cs="Times New Roman"/>
                  <w:color w:val="0000FF"/>
                  <w:sz w:val="24"/>
                  <w:szCs w:val="24"/>
                  <w:u w:val="single"/>
                  <w:lang w:eastAsia="en-IE"/>
                </w:rPr>
                <w:t>personalised medicine</w:t>
              </w:r>
            </w:hyperlink>
            <w:r w:rsidRPr="00726F3B">
              <w:rPr>
                <w:rFonts w:ascii="Times New Roman" w:eastAsia="Times New Roman" w:hAnsi="Times New Roman" w:cs="Times New Roman"/>
                <w:sz w:val="24"/>
                <w:szCs w:val="24"/>
                <w:lang w:eastAsia="en-IE"/>
              </w:rPr>
              <w:t xml:space="preserve"> </w:t>
            </w:r>
            <w:hyperlink r:id="rId121" w:history="1">
              <w:r w:rsidRPr="00726F3B">
                <w:rPr>
                  <w:rFonts w:ascii="Times New Roman" w:eastAsia="Times New Roman" w:hAnsi="Times New Roman" w:cs="Times New Roman"/>
                  <w:color w:val="0000FF"/>
                  <w:sz w:val="24"/>
                  <w:szCs w:val="24"/>
                  <w:u w:val="single"/>
                  <w:lang w:eastAsia="en-IE"/>
                </w:rPr>
                <w:t>AI technology</w:t>
              </w:r>
            </w:hyperlink>
            <w:r w:rsidRPr="00726F3B">
              <w:rPr>
                <w:rFonts w:ascii="Times New Roman" w:eastAsia="Times New Roman" w:hAnsi="Times New Roman" w:cs="Times New Roman"/>
                <w:sz w:val="24"/>
                <w:szCs w:val="24"/>
                <w:lang w:eastAsia="en-IE"/>
              </w:rPr>
              <w:t xml:space="preserve"> </w:t>
            </w:r>
            <w:hyperlink r:id="rId122" w:history="1">
              <w:r w:rsidRPr="00726F3B">
                <w:rPr>
                  <w:rFonts w:ascii="Times New Roman" w:eastAsia="Times New Roman" w:hAnsi="Times New Roman" w:cs="Times New Roman"/>
                  <w:color w:val="0000FF"/>
                  <w:sz w:val="24"/>
                  <w:szCs w:val="24"/>
                  <w:u w:val="single"/>
                  <w:lang w:eastAsia="en-IE"/>
                </w:rPr>
                <w:t>preclinical models</w:t>
              </w:r>
            </w:hyperlink>
            <w:r w:rsidRPr="00726F3B">
              <w:rPr>
                <w:rFonts w:ascii="Times New Roman" w:eastAsia="Times New Roman" w:hAnsi="Times New Roman" w:cs="Times New Roman"/>
                <w:sz w:val="24"/>
                <w:szCs w:val="24"/>
                <w:lang w:eastAsia="en-IE"/>
              </w:rPr>
              <w:t xml:space="preserve"> </w:t>
            </w:r>
            <w:hyperlink r:id="rId123" w:history="1">
              <w:r w:rsidRPr="00726F3B">
                <w:rPr>
                  <w:rFonts w:ascii="Times New Roman" w:eastAsia="Times New Roman" w:hAnsi="Times New Roman" w:cs="Times New Roman"/>
                  <w:color w:val="0000FF"/>
                  <w:sz w:val="24"/>
                  <w:szCs w:val="24"/>
                  <w:u w:val="single"/>
                  <w:lang w:eastAsia="en-IE"/>
                </w:rPr>
                <w:t xml:space="preserve">patient </w:t>
              </w:r>
              <w:proofErr w:type="spellStart"/>
              <w:r w:rsidRPr="00726F3B">
                <w:rPr>
                  <w:rFonts w:ascii="Times New Roman" w:eastAsia="Times New Roman" w:hAnsi="Times New Roman" w:cs="Times New Roman"/>
                  <w:color w:val="0000FF"/>
                  <w:sz w:val="24"/>
                  <w:szCs w:val="24"/>
                  <w:u w:val="single"/>
                  <w:lang w:eastAsia="en-IE"/>
                </w:rPr>
                <w:t>centered</w:t>
              </w:r>
              <w:proofErr w:type="spellEnd"/>
              <w:r w:rsidRPr="00726F3B">
                <w:rPr>
                  <w:rFonts w:ascii="Times New Roman" w:eastAsia="Times New Roman" w:hAnsi="Times New Roman" w:cs="Times New Roman"/>
                  <w:color w:val="0000FF"/>
                  <w:sz w:val="24"/>
                  <w:szCs w:val="24"/>
                  <w:u w:val="single"/>
                  <w:lang w:eastAsia="en-IE"/>
                </w:rPr>
                <w:t xml:space="preserve"> outcomes</w:t>
              </w:r>
            </w:hyperlink>
            <w:r w:rsidRPr="00726F3B">
              <w:rPr>
                <w:rFonts w:ascii="Times New Roman" w:eastAsia="Times New Roman" w:hAnsi="Times New Roman" w:cs="Times New Roman"/>
                <w:sz w:val="24"/>
                <w:szCs w:val="24"/>
                <w:lang w:eastAsia="en-IE"/>
              </w:rPr>
              <w:t xml:space="preserve"> </w:t>
            </w:r>
            <w:hyperlink r:id="rId124" w:history="1">
              <w:r w:rsidRPr="00726F3B">
                <w:rPr>
                  <w:rFonts w:ascii="Times New Roman" w:eastAsia="Times New Roman" w:hAnsi="Times New Roman" w:cs="Times New Roman"/>
                  <w:color w:val="0000FF"/>
                  <w:sz w:val="24"/>
                  <w:szCs w:val="24"/>
                  <w:u w:val="single"/>
                  <w:lang w:eastAsia="en-IE"/>
                </w:rPr>
                <w:t>NPH</w:t>
              </w:r>
            </w:hyperlink>
            <w:r w:rsidRPr="00726F3B">
              <w:rPr>
                <w:rFonts w:ascii="Times New Roman" w:eastAsia="Times New Roman" w:hAnsi="Times New Roman" w:cs="Times New Roman"/>
                <w:sz w:val="24"/>
                <w:szCs w:val="24"/>
                <w:lang w:eastAsia="en-IE"/>
              </w:rPr>
              <w:t xml:space="preserve"> </w:t>
            </w:r>
            <w:hyperlink r:id="rId125" w:history="1">
              <w:r w:rsidRPr="00726F3B">
                <w:rPr>
                  <w:rFonts w:ascii="Times New Roman" w:eastAsia="Times New Roman" w:hAnsi="Times New Roman" w:cs="Times New Roman"/>
                  <w:color w:val="0000FF"/>
                  <w:sz w:val="24"/>
                  <w:szCs w:val="24"/>
                  <w:u w:val="single"/>
                  <w:lang w:eastAsia="en-IE"/>
                </w:rPr>
                <w:t>ARPKD</w:t>
              </w:r>
            </w:hyperlink>
            <w:r w:rsidRPr="00726F3B">
              <w:rPr>
                <w:rFonts w:ascii="Times New Roman" w:eastAsia="Times New Roman" w:hAnsi="Times New Roman" w:cs="Times New Roman"/>
                <w:sz w:val="24"/>
                <w:szCs w:val="24"/>
                <w:lang w:eastAsia="en-IE"/>
              </w:rPr>
              <w:t xml:space="preserve"> </w:t>
            </w:r>
            <w:hyperlink r:id="rId126" w:history="1">
              <w:r w:rsidRPr="00726F3B">
                <w:rPr>
                  <w:rFonts w:ascii="Times New Roman" w:eastAsia="Times New Roman" w:hAnsi="Times New Roman" w:cs="Times New Roman"/>
                  <w:color w:val="0000FF"/>
                  <w:sz w:val="24"/>
                  <w:szCs w:val="24"/>
                  <w:u w:val="single"/>
                  <w:lang w:eastAsia="en-IE"/>
                </w:rPr>
                <w:t>clinical trial readiness</w:t>
              </w:r>
            </w:hyperlink>
            <w:r w:rsidRPr="00726F3B">
              <w:rPr>
                <w:rFonts w:ascii="Times New Roman" w:eastAsia="Times New Roman" w:hAnsi="Times New Roman" w:cs="Times New Roman"/>
                <w:sz w:val="24"/>
                <w:szCs w:val="24"/>
                <w:lang w:eastAsia="en-IE"/>
              </w:rPr>
              <w:t xml:space="preserve"> </w:t>
            </w:r>
          </w:p>
        </w:tc>
        <w:tc>
          <w:tcPr>
            <w:tcW w:w="2551" w:type="dxa"/>
          </w:tcPr>
          <w:p w14:paraId="3BF2F7B2" w14:textId="244E16EF" w:rsidR="00E60ACB" w:rsidRPr="000752B3" w:rsidRDefault="00E60ACB" w:rsidP="000752B3">
            <w:pPr>
              <w:rPr>
                <w:rStyle w:val="css-1qaijid"/>
                <w:sz w:val="18"/>
                <w:szCs w:val="18"/>
              </w:rPr>
            </w:pPr>
            <w:r w:rsidRPr="000752B3">
              <w:rPr>
                <w:rStyle w:val="css-1qaijid"/>
                <w:sz w:val="18"/>
                <w:szCs w:val="18"/>
              </w:rPr>
              <w:t>@TheRaCilProject</w:t>
            </w:r>
          </w:p>
          <w:p w14:paraId="73154DB7" w14:textId="77777777" w:rsidR="00E60ACB" w:rsidRPr="000752B3" w:rsidRDefault="00E60ACB" w:rsidP="000752B3">
            <w:pPr>
              <w:rPr>
                <w:rStyle w:val="css-1qaijid"/>
                <w:sz w:val="18"/>
                <w:szCs w:val="18"/>
              </w:rPr>
            </w:pPr>
            <w:r w:rsidRPr="000752B3">
              <w:rPr>
                <w:rStyle w:val="css-1qaijid"/>
                <w:sz w:val="18"/>
                <w:szCs w:val="18"/>
              </w:rPr>
              <w:t>@InstitutImagine</w:t>
            </w:r>
          </w:p>
          <w:p w14:paraId="7F11EC22" w14:textId="0BC37968" w:rsidR="00E60ACB" w:rsidRPr="000752B3" w:rsidRDefault="00E60ACB" w:rsidP="000752B3">
            <w:r w:rsidRPr="000752B3">
              <w:rPr>
                <w:rStyle w:val="css-1qaijid"/>
                <w:sz w:val="18"/>
                <w:szCs w:val="18"/>
              </w:rPr>
              <w:t xml:space="preserve"> LinkedIn:  @InstitutImagine Facebook: @InstitutImagine</w:t>
            </w:r>
            <w:r w:rsidR="00EC3E2B">
              <w:rPr>
                <w:rStyle w:val="css-1qaijid"/>
                <w:sz w:val="18"/>
                <w:szCs w:val="18"/>
              </w:rPr>
              <w:t xml:space="preserve"> </w:t>
            </w:r>
            <w:r w:rsidRPr="000752B3">
              <w:rPr>
                <w:rStyle w:val="css-1qaijid"/>
                <w:sz w:val="18"/>
                <w:szCs w:val="18"/>
              </w:rPr>
              <w:t>Instagram: @Institut_Imagine</w:t>
            </w:r>
          </w:p>
        </w:tc>
      </w:tr>
      <w:tr w:rsidR="000752B3" w:rsidRPr="003328DD" w14:paraId="7057B649" w14:textId="6D9CDB38" w:rsidTr="00A81FA8">
        <w:tc>
          <w:tcPr>
            <w:tcW w:w="1384" w:type="dxa"/>
          </w:tcPr>
          <w:p w14:paraId="13B0129D" w14:textId="0519EAA6" w:rsidR="0069004F" w:rsidRPr="00726F3B" w:rsidRDefault="000752B3" w:rsidP="000752B3">
            <w:pPr>
              <w:rPr>
                <w:b/>
                <w:bCs/>
                <w:color w:val="0563C1"/>
                <w:u w:val="single"/>
              </w:rPr>
            </w:pPr>
            <w:hyperlink r:id="rId127" w:history="1">
              <w:r w:rsidRPr="00122C8F">
                <w:rPr>
                  <w:rStyle w:val="Hyperlink"/>
                  <w:b/>
                  <w:bCs/>
                  <w:highlight w:val="yellow"/>
                </w:rPr>
                <w:t>DREAMS</w:t>
              </w:r>
            </w:hyperlink>
          </w:p>
        </w:tc>
        <w:tc>
          <w:tcPr>
            <w:tcW w:w="1701" w:type="dxa"/>
          </w:tcPr>
          <w:p w14:paraId="0D628DC0" w14:textId="77777777" w:rsidR="0069004F" w:rsidRDefault="0069004F" w:rsidP="000752B3">
            <w:r w:rsidRPr="0069004F">
              <w:t>€ 6 952 110</w:t>
            </w:r>
          </w:p>
          <w:p w14:paraId="64C6BD2A" w14:textId="0CA3404A" w:rsidR="00726F3B" w:rsidRPr="000752B3" w:rsidRDefault="00726F3B" w:rsidP="000752B3">
            <w:r w:rsidRPr="00726F3B">
              <w:rPr>
                <w:sz w:val="18"/>
                <w:szCs w:val="18"/>
              </w:rPr>
              <w:t>(11/2023-10/2028)</w:t>
            </w:r>
          </w:p>
        </w:tc>
        <w:tc>
          <w:tcPr>
            <w:tcW w:w="5387" w:type="dxa"/>
          </w:tcPr>
          <w:p w14:paraId="3753F3F0" w14:textId="4E4BA1FE" w:rsidR="000752B3" w:rsidRPr="00726F3B" w:rsidRDefault="000752B3" w:rsidP="000752B3">
            <w:r w:rsidRPr="00E60ACB">
              <w:rPr>
                <w:b/>
                <w:bCs/>
              </w:rPr>
              <w:t xml:space="preserve">Drug </w:t>
            </w:r>
            <w:proofErr w:type="spellStart"/>
            <w:r w:rsidRPr="00E60ACB">
              <w:rPr>
                <w:b/>
                <w:bCs/>
              </w:rPr>
              <w:t>REpurposing</w:t>
            </w:r>
            <w:proofErr w:type="spellEnd"/>
            <w:r w:rsidRPr="00E60ACB">
              <w:rPr>
                <w:b/>
                <w:bCs/>
              </w:rPr>
              <w:t xml:space="preserve"> with Artificial intelligence for Muscular </w:t>
            </w:r>
            <w:proofErr w:type="spellStart"/>
            <w:r w:rsidRPr="00E60ACB">
              <w:rPr>
                <w:b/>
                <w:bCs/>
              </w:rPr>
              <w:t>disorderS</w:t>
            </w:r>
            <w:proofErr w:type="spellEnd"/>
            <w:r w:rsidR="0069004F">
              <w:rPr>
                <w:b/>
                <w:bCs/>
              </w:rPr>
              <w:t xml:space="preserve"> </w:t>
            </w:r>
            <w:r w:rsidR="0069004F">
              <w:t>(</w:t>
            </w:r>
            <w:r w:rsidR="0069004F" w:rsidRPr="000752B3">
              <w:t>101080229</w:t>
            </w:r>
            <w:r w:rsidR="0069004F">
              <w:t>)</w:t>
            </w:r>
          </w:p>
        </w:tc>
        <w:tc>
          <w:tcPr>
            <w:tcW w:w="4536" w:type="dxa"/>
          </w:tcPr>
          <w:p w14:paraId="2AC20572" w14:textId="0C057378" w:rsidR="000752B3" w:rsidRPr="000752B3" w:rsidRDefault="000752B3" w:rsidP="000752B3">
            <w:pPr>
              <w:rPr>
                <w:lang w:val="fr-BE"/>
              </w:rPr>
            </w:pPr>
            <w:r w:rsidRPr="001C48FC">
              <w:rPr>
                <w:b/>
                <w:bCs/>
                <w:lang w:val="fr-BE"/>
              </w:rPr>
              <w:t>C</w:t>
            </w:r>
            <w:r w:rsidR="008B19C9" w:rsidRPr="001C48FC">
              <w:rPr>
                <w:b/>
                <w:bCs/>
                <w:lang w:val="fr-BE"/>
              </w:rPr>
              <w:t xml:space="preserve">entre d’Etude des Cellules Souches </w:t>
            </w:r>
            <w:r w:rsidRPr="001C48FC">
              <w:rPr>
                <w:b/>
                <w:bCs/>
                <w:lang w:val="fr-BE"/>
              </w:rPr>
              <w:t>(FR)</w:t>
            </w:r>
          </w:p>
        </w:tc>
        <w:tc>
          <w:tcPr>
            <w:tcW w:w="2551" w:type="dxa"/>
          </w:tcPr>
          <w:p w14:paraId="3592F1C0" w14:textId="77777777" w:rsidR="000752B3" w:rsidRPr="000752B3" w:rsidRDefault="000752B3" w:rsidP="000752B3">
            <w:pPr>
              <w:rPr>
                <w:lang w:val="fr-BE"/>
              </w:rPr>
            </w:pPr>
          </w:p>
        </w:tc>
      </w:tr>
      <w:tr w:rsidR="008B19C9" w:rsidRPr="00923A6F" w14:paraId="2E025C0F" w14:textId="615116B5" w:rsidTr="00A81FA8">
        <w:tc>
          <w:tcPr>
            <w:tcW w:w="1384" w:type="dxa"/>
          </w:tcPr>
          <w:p w14:paraId="40CADFF8" w14:textId="27837C48" w:rsidR="008B19C9" w:rsidRPr="00726F3B" w:rsidRDefault="00726F3B" w:rsidP="000752B3">
            <w:pPr>
              <w:rPr>
                <w:sz w:val="16"/>
                <w:szCs w:val="16"/>
              </w:rPr>
            </w:pPr>
            <w:r w:rsidRPr="00726F3B">
              <w:rPr>
                <w:sz w:val="16"/>
                <w:szCs w:val="16"/>
              </w:rPr>
              <w:t>Relevant for ERN Euro-N</w:t>
            </w:r>
            <w:r>
              <w:rPr>
                <w:sz w:val="16"/>
                <w:szCs w:val="16"/>
              </w:rPr>
              <w:t>MD</w:t>
            </w:r>
          </w:p>
        </w:tc>
        <w:tc>
          <w:tcPr>
            <w:tcW w:w="11624" w:type="dxa"/>
            <w:gridSpan w:val="3"/>
          </w:tcPr>
          <w:p w14:paraId="65A96130" w14:textId="3EC7D577" w:rsidR="008B19C9" w:rsidRPr="00726F3B" w:rsidRDefault="00726F3B" w:rsidP="000752B3">
            <w:r>
              <w:t xml:space="preserve">Currently, less than 6 % of rare diseases have approved therapies, and the World Health Organization highlights a critical need </w:t>
            </w:r>
            <w:r>
              <w:lastRenderedPageBreak/>
              <w:t xml:space="preserve">for new treatments. The EU-funded DREAMS project will address this by producing therapies for </w:t>
            </w:r>
            <w:r w:rsidRPr="00726F3B">
              <w:rPr>
                <w:highlight w:val="magenta"/>
              </w:rPr>
              <w:t xml:space="preserve">five rare neuromuscular disorders </w:t>
            </w:r>
            <w:r w:rsidRPr="00726F3B">
              <w:t>with similar pathophysiological traits</w:t>
            </w:r>
            <w:r>
              <w:t xml:space="preserve">. The project's innovative approach involves using skeletal muscle cells from induced pluripotent stem cells to discover common biomarkers across these disorders. Additionally, it employs AI to identify shared therapeutic targets and potential drug candidates from phenotypic drug screenings and -omics data. The resulting platform will combine AI and induced pluripotent stem cells to develop small molecule treatments applicable to multiple neuromuscular disorders, setting a new standard in rare disease therapy research. </w:t>
            </w:r>
            <w:r w:rsidR="009D3E8E">
              <w:t xml:space="preserve">[…] </w:t>
            </w:r>
            <w:r w:rsidR="009D3E8E" w:rsidRPr="005D6022">
              <w:rPr>
                <w:b/>
                <w:bCs/>
                <w:i/>
                <w:iCs/>
              </w:rPr>
              <w:t>Keywords</w:t>
            </w:r>
            <w:r w:rsidR="009D3E8E">
              <w:t>:</w:t>
            </w:r>
            <w:r>
              <w:t xml:space="preserve"> </w:t>
            </w:r>
            <w:hyperlink r:id="rId128" w:history="1">
              <w:r w:rsidRPr="00726F3B">
                <w:rPr>
                  <w:rFonts w:ascii="Times New Roman" w:eastAsia="Times New Roman" w:hAnsi="Times New Roman" w:cs="Times New Roman"/>
                  <w:color w:val="0000FF"/>
                  <w:sz w:val="24"/>
                  <w:szCs w:val="24"/>
                  <w:u w:val="single"/>
                  <w:lang w:eastAsia="en-IE"/>
                </w:rPr>
                <w:t>Induced pluripotent stem cells</w:t>
              </w:r>
            </w:hyperlink>
            <w:r w:rsidRPr="00726F3B">
              <w:rPr>
                <w:rFonts w:ascii="Times New Roman" w:eastAsia="Times New Roman" w:hAnsi="Times New Roman" w:cs="Times New Roman"/>
                <w:sz w:val="24"/>
                <w:szCs w:val="24"/>
                <w:lang w:eastAsia="en-IE"/>
              </w:rPr>
              <w:t xml:space="preserve"> </w:t>
            </w:r>
            <w:hyperlink r:id="rId129" w:history="1">
              <w:r w:rsidRPr="00726F3B">
                <w:rPr>
                  <w:rFonts w:ascii="Times New Roman" w:eastAsia="Times New Roman" w:hAnsi="Times New Roman" w:cs="Times New Roman"/>
                  <w:color w:val="0000FF"/>
                  <w:sz w:val="24"/>
                  <w:szCs w:val="24"/>
                  <w:u w:val="single"/>
                  <w:lang w:eastAsia="en-IE"/>
                </w:rPr>
                <w:t>artificial intelligence</w:t>
              </w:r>
            </w:hyperlink>
            <w:r w:rsidRPr="00726F3B">
              <w:rPr>
                <w:rFonts w:ascii="Times New Roman" w:eastAsia="Times New Roman" w:hAnsi="Times New Roman" w:cs="Times New Roman"/>
                <w:sz w:val="24"/>
                <w:szCs w:val="24"/>
                <w:lang w:eastAsia="en-IE"/>
              </w:rPr>
              <w:t xml:space="preserve"> </w:t>
            </w:r>
            <w:hyperlink r:id="rId130" w:history="1">
              <w:r w:rsidRPr="00726F3B">
                <w:rPr>
                  <w:rFonts w:ascii="Times New Roman" w:eastAsia="Times New Roman" w:hAnsi="Times New Roman" w:cs="Times New Roman"/>
                  <w:color w:val="0000FF"/>
                  <w:sz w:val="24"/>
                  <w:szCs w:val="24"/>
                  <w:u w:val="single"/>
                  <w:lang w:eastAsia="en-IE"/>
                </w:rPr>
                <w:t>neuromuscular disorders</w:t>
              </w:r>
            </w:hyperlink>
            <w:r w:rsidRPr="00726F3B">
              <w:rPr>
                <w:rFonts w:ascii="Times New Roman" w:eastAsia="Times New Roman" w:hAnsi="Times New Roman" w:cs="Times New Roman"/>
                <w:sz w:val="24"/>
                <w:szCs w:val="24"/>
                <w:lang w:eastAsia="en-IE"/>
              </w:rPr>
              <w:t xml:space="preserve"> </w:t>
            </w:r>
            <w:hyperlink r:id="rId131" w:history="1">
              <w:r w:rsidRPr="00726F3B">
                <w:rPr>
                  <w:rFonts w:ascii="Times New Roman" w:eastAsia="Times New Roman" w:hAnsi="Times New Roman" w:cs="Times New Roman"/>
                  <w:color w:val="0000FF"/>
                  <w:sz w:val="24"/>
                  <w:szCs w:val="24"/>
                  <w:u w:val="single"/>
                  <w:lang w:eastAsia="en-IE"/>
                </w:rPr>
                <w:t>autophagy</w:t>
              </w:r>
            </w:hyperlink>
            <w:r w:rsidRPr="00726F3B">
              <w:rPr>
                <w:rFonts w:ascii="Times New Roman" w:eastAsia="Times New Roman" w:hAnsi="Times New Roman" w:cs="Times New Roman"/>
                <w:sz w:val="24"/>
                <w:szCs w:val="24"/>
                <w:lang w:eastAsia="en-IE"/>
              </w:rPr>
              <w:t xml:space="preserve"> </w:t>
            </w:r>
            <w:hyperlink r:id="rId132" w:history="1">
              <w:r w:rsidRPr="00726F3B">
                <w:rPr>
                  <w:rFonts w:ascii="Times New Roman" w:eastAsia="Times New Roman" w:hAnsi="Times New Roman" w:cs="Times New Roman"/>
                  <w:color w:val="0000FF"/>
                  <w:sz w:val="24"/>
                  <w:szCs w:val="24"/>
                  <w:u w:val="single"/>
                  <w:lang w:eastAsia="en-IE"/>
                </w:rPr>
                <w:t>phenotypic drug screening</w:t>
              </w:r>
            </w:hyperlink>
            <w:r>
              <w:rPr>
                <w:rFonts w:ascii="Times New Roman" w:eastAsia="Times New Roman" w:hAnsi="Times New Roman" w:cs="Times New Roman"/>
                <w:sz w:val="24"/>
                <w:szCs w:val="24"/>
                <w:lang w:eastAsia="en-IE"/>
              </w:rPr>
              <w:t xml:space="preserve"> </w:t>
            </w:r>
            <w:hyperlink r:id="rId133" w:history="1">
              <w:r w:rsidRPr="00726F3B">
                <w:rPr>
                  <w:rFonts w:ascii="Times New Roman" w:eastAsia="Times New Roman" w:hAnsi="Times New Roman" w:cs="Times New Roman"/>
                  <w:color w:val="0000FF"/>
                  <w:sz w:val="24"/>
                  <w:szCs w:val="24"/>
                  <w:u w:val="single"/>
                  <w:lang w:eastAsia="en-IE"/>
                </w:rPr>
                <w:t>virtual drug screening</w:t>
              </w:r>
            </w:hyperlink>
            <w:r w:rsidRPr="00726F3B">
              <w:rPr>
                <w:rFonts w:ascii="Times New Roman" w:eastAsia="Times New Roman" w:hAnsi="Times New Roman" w:cs="Times New Roman"/>
                <w:sz w:val="24"/>
                <w:szCs w:val="24"/>
                <w:lang w:eastAsia="en-IE"/>
              </w:rPr>
              <w:t xml:space="preserve"> </w:t>
            </w:r>
            <w:hyperlink r:id="rId134" w:history="1">
              <w:r w:rsidRPr="00726F3B">
                <w:rPr>
                  <w:rFonts w:ascii="Times New Roman" w:eastAsia="Times New Roman" w:hAnsi="Times New Roman" w:cs="Times New Roman"/>
                  <w:color w:val="0000FF"/>
                  <w:sz w:val="24"/>
                  <w:szCs w:val="24"/>
                  <w:u w:val="single"/>
                  <w:lang w:eastAsia="en-IE"/>
                </w:rPr>
                <w:t>adaptive clinical trial</w:t>
              </w:r>
            </w:hyperlink>
            <w:r w:rsidRPr="00726F3B">
              <w:rPr>
                <w:rFonts w:ascii="Times New Roman" w:eastAsia="Times New Roman" w:hAnsi="Times New Roman" w:cs="Times New Roman"/>
                <w:sz w:val="24"/>
                <w:szCs w:val="24"/>
                <w:lang w:eastAsia="en-IE"/>
              </w:rPr>
              <w:t xml:space="preserve"> </w:t>
            </w:r>
          </w:p>
        </w:tc>
        <w:tc>
          <w:tcPr>
            <w:tcW w:w="2551" w:type="dxa"/>
          </w:tcPr>
          <w:p w14:paraId="44F0D112" w14:textId="77777777" w:rsidR="008B19C9" w:rsidRPr="00330CF1" w:rsidRDefault="008B19C9" w:rsidP="000752B3">
            <w:pPr>
              <w:rPr>
                <w:rStyle w:val="css-1qaijid"/>
                <w:sz w:val="18"/>
                <w:szCs w:val="18"/>
              </w:rPr>
            </w:pPr>
            <w:r w:rsidRPr="00330CF1">
              <w:rPr>
                <w:rStyle w:val="css-1qaijid"/>
                <w:sz w:val="18"/>
                <w:szCs w:val="18"/>
              </w:rPr>
              <w:lastRenderedPageBreak/>
              <w:t>@Xavier_Nissan</w:t>
            </w:r>
          </w:p>
          <w:p w14:paraId="6591673E" w14:textId="77777777" w:rsidR="008B19C9" w:rsidRPr="00330CF1" w:rsidRDefault="008B19C9" w:rsidP="000752B3">
            <w:pPr>
              <w:rPr>
                <w:rStyle w:val="css-1qaijid"/>
                <w:sz w:val="18"/>
                <w:szCs w:val="18"/>
              </w:rPr>
            </w:pPr>
            <w:r w:rsidRPr="00330CF1">
              <w:rPr>
                <w:rStyle w:val="css-1qaijid"/>
                <w:sz w:val="18"/>
                <w:szCs w:val="18"/>
              </w:rPr>
              <w:lastRenderedPageBreak/>
              <w:t>@IStemFrance</w:t>
            </w:r>
          </w:p>
          <w:p w14:paraId="1632AF36" w14:textId="77777777" w:rsidR="008B19C9" w:rsidRPr="00330CF1" w:rsidRDefault="008B19C9" w:rsidP="000752B3">
            <w:pPr>
              <w:rPr>
                <w:rStyle w:val="css-1qaijid"/>
                <w:sz w:val="18"/>
                <w:szCs w:val="18"/>
              </w:rPr>
            </w:pPr>
            <w:r w:rsidRPr="00330CF1">
              <w:rPr>
                <w:rStyle w:val="css-1qaijid"/>
                <w:sz w:val="18"/>
                <w:szCs w:val="18"/>
              </w:rPr>
              <w:t xml:space="preserve">@Zabala_IC </w:t>
            </w:r>
          </w:p>
          <w:p w14:paraId="31785D7F" w14:textId="77777777" w:rsidR="008B19C9" w:rsidRPr="00330CF1" w:rsidRDefault="008B19C9" w:rsidP="000752B3">
            <w:pPr>
              <w:rPr>
                <w:rStyle w:val="css-1qaijid"/>
                <w:sz w:val="18"/>
                <w:szCs w:val="18"/>
              </w:rPr>
            </w:pPr>
            <w:r w:rsidRPr="00330CF1">
              <w:rPr>
                <w:rStyle w:val="css-1qaijid"/>
                <w:sz w:val="18"/>
                <w:szCs w:val="18"/>
              </w:rPr>
              <w:t>@zabala_eu</w:t>
            </w:r>
          </w:p>
          <w:p w14:paraId="71A7916C" w14:textId="77777777" w:rsidR="008B19C9" w:rsidRPr="000752B3" w:rsidRDefault="008B19C9" w:rsidP="000752B3">
            <w:pPr>
              <w:rPr>
                <w:rStyle w:val="css-1qaijid"/>
                <w:sz w:val="18"/>
                <w:szCs w:val="18"/>
              </w:rPr>
            </w:pPr>
            <w:r w:rsidRPr="000752B3">
              <w:rPr>
                <w:rStyle w:val="css-1qaijid"/>
                <w:sz w:val="18"/>
                <w:szCs w:val="18"/>
              </w:rPr>
              <w:t>@kantify</w:t>
            </w:r>
          </w:p>
          <w:p w14:paraId="7EE11449" w14:textId="4482D698" w:rsidR="008B19C9" w:rsidRPr="000752B3" w:rsidRDefault="008B19C9" w:rsidP="000752B3">
            <w:r w:rsidRPr="000752B3">
              <w:rPr>
                <w:rStyle w:val="css-1qaijid"/>
                <w:sz w:val="18"/>
                <w:szCs w:val="18"/>
              </w:rPr>
              <w:t>@Segozone</w:t>
            </w:r>
          </w:p>
        </w:tc>
      </w:tr>
      <w:tr w:rsidR="000752B3" w:rsidRPr="000C4CFD" w14:paraId="19C4F5FB" w14:textId="1BD4425C" w:rsidTr="00A81FA8">
        <w:trPr>
          <w:trHeight w:val="300"/>
        </w:trPr>
        <w:tc>
          <w:tcPr>
            <w:tcW w:w="1384" w:type="dxa"/>
          </w:tcPr>
          <w:p w14:paraId="0D4A3C4B" w14:textId="4578FDCC" w:rsidR="000752B3" w:rsidRPr="00011F0F" w:rsidRDefault="000752B3" w:rsidP="000752B3">
            <w:pPr>
              <w:rPr>
                <w:b/>
                <w:bCs/>
              </w:rPr>
            </w:pPr>
            <w:hyperlink r:id="rId135" w:history="1">
              <w:proofErr w:type="spellStart"/>
              <w:r w:rsidRPr="00122C8F">
                <w:rPr>
                  <w:rStyle w:val="Hyperlink"/>
                  <w:b/>
                  <w:bCs/>
                  <w:highlight w:val="yellow"/>
                </w:rPr>
                <w:t>LightCure</w:t>
              </w:r>
              <w:proofErr w:type="spellEnd"/>
            </w:hyperlink>
          </w:p>
        </w:tc>
        <w:tc>
          <w:tcPr>
            <w:tcW w:w="1701" w:type="dxa"/>
          </w:tcPr>
          <w:p w14:paraId="251D2E6D" w14:textId="77777777" w:rsidR="000752B3" w:rsidRPr="00FA1801" w:rsidRDefault="00FA1801" w:rsidP="000752B3">
            <w:r w:rsidRPr="00FA1801">
              <w:t>€ 7 584 852,13</w:t>
            </w:r>
          </w:p>
          <w:p w14:paraId="73F7CF87" w14:textId="1D48C835" w:rsidR="00FA1801" w:rsidRPr="000752B3" w:rsidRDefault="00FA1801" w:rsidP="00FA1801">
            <w:r w:rsidRPr="00FA1801">
              <w:rPr>
                <w:sz w:val="18"/>
                <w:szCs w:val="18"/>
              </w:rPr>
              <w:t>(1/2024-12/2029)</w:t>
            </w:r>
          </w:p>
        </w:tc>
        <w:tc>
          <w:tcPr>
            <w:tcW w:w="5387" w:type="dxa"/>
          </w:tcPr>
          <w:p w14:paraId="04E1566C" w14:textId="37C9E583" w:rsidR="008C5ED4" w:rsidRPr="008C5ED4" w:rsidRDefault="000752B3" w:rsidP="000752B3">
            <w:proofErr w:type="spellStart"/>
            <w:r w:rsidRPr="00091B66">
              <w:rPr>
                <w:b/>
                <w:bCs/>
              </w:rPr>
              <w:t>LightCure</w:t>
            </w:r>
            <w:proofErr w:type="spellEnd"/>
            <w:r w:rsidRPr="00091B66">
              <w:rPr>
                <w:b/>
                <w:bCs/>
              </w:rPr>
              <w:t xml:space="preserve"> - Light for double specificity and efficacy without burden</w:t>
            </w:r>
            <w:r w:rsidR="0069004F">
              <w:rPr>
                <w:b/>
                <w:bCs/>
              </w:rPr>
              <w:t xml:space="preserve"> </w:t>
            </w:r>
            <w:r w:rsidR="0069004F">
              <w:t>(</w:t>
            </w:r>
            <w:r w:rsidR="0069004F" w:rsidRPr="000752B3">
              <w:t>101080327</w:t>
            </w:r>
            <w:r w:rsidR="0069004F">
              <w:t>)</w:t>
            </w:r>
          </w:p>
        </w:tc>
        <w:tc>
          <w:tcPr>
            <w:tcW w:w="4536" w:type="dxa"/>
          </w:tcPr>
          <w:p w14:paraId="53BD21C2" w14:textId="3040DD87" w:rsidR="000752B3" w:rsidRPr="000752B3" w:rsidRDefault="000752B3" w:rsidP="000752B3">
            <w:proofErr w:type="spellStart"/>
            <w:r w:rsidRPr="00764198">
              <w:rPr>
                <w:b/>
                <w:bCs/>
              </w:rPr>
              <w:t>S</w:t>
            </w:r>
            <w:r w:rsidR="00571727" w:rsidRPr="00764198">
              <w:rPr>
                <w:b/>
                <w:bCs/>
              </w:rPr>
              <w:t>tichting</w:t>
            </w:r>
            <w:proofErr w:type="spellEnd"/>
            <w:r w:rsidR="00571727" w:rsidRPr="00764198">
              <w:rPr>
                <w:b/>
                <w:bCs/>
              </w:rPr>
              <w:t xml:space="preserve"> Radboud </w:t>
            </w:r>
            <w:proofErr w:type="spellStart"/>
            <w:r w:rsidR="00571727" w:rsidRPr="00764198">
              <w:rPr>
                <w:b/>
                <w:bCs/>
              </w:rPr>
              <w:t>Universitair</w:t>
            </w:r>
            <w:proofErr w:type="spellEnd"/>
            <w:r w:rsidR="00571727" w:rsidRPr="00764198">
              <w:rPr>
                <w:b/>
                <w:bCs/>
              </w:rPr>
              <w:t xml:space="preserve"> </w:t>
            </w:r>
            <w:proofErr w:type="spellStart"/>
            <w:r w:rsidR="00571727" w:rsidRPr="00764198">
              <w:rPr>
                <w:b/>
                <w:bCs/>
              </w:rPr>
              <w:t>Medisch</w:t>
            </w:r>
            <w:proofErr w:type="spellEnd"/>
            <w:r w:rsidR="00571727" w:rsidRPr="00764198">
              <w:rPr>
                <w:b/>
                <w:bCs/>
              </w:rPr>
              <w:t xml:space="preserve"> Centrum (NL)</w:t>
            </w:r>
            <w:r w:rsidR="00571727">
              <w:t xml:space="preserve"> </w:t>
            </w:r>
          </w:p>
        </w:tc>
        <w:tc>
          <w:tcPr>
            <w:tcW w:w="2551" w:type="dxa"/>
          </w:tcPr>
          <w:p w14:paraId="3902976B" w14:textId="77777777" w:rsidR="000752B3" w:rsidRPr="000752B3" w:rsidRDefault="000752B3" w:rsidP="000752B3"/>
        </w:tc>
      </w:tr>
      <w:tr w:rsidR="00FA1801" w:rsidRPr="000C4CFD" w14:paraId="47C32E92" w14:textId="77777777" w:rsidTr="008D42E7">
        <w:trPr>
          <w:trHeight w:val="300"/>
        </w:trPr>
        <w:tc>
          <w:tcPr>
            <w:tcW w:w="1384" w:type="dxa"/>
          </w:tcPr>
          <w:p w14:paraId="4B0DC367" w14:textId="3A80000C" w:rsidR="00FA1801" w:rsidRDefault="00FA1801" w:rsidP="000752B3">
            <w:r>
              <w:t xml:space="preserve">Relevant for the following ERNs: </w:t>
            </w:r>
            <w:proofErr w:type="spellStart"/>
            <w:r>
              <w:t>EndoERN</w:t>
            </w:r>
            <w:proofErr w:type="spellEnd"/>
            <w:r>
              <w:t xml:space="preserve">, </w:t>
            </w:r>
            <w:proofErr w:type="spellStart"/>
            <w:r>
              <w:t>MetabERN</w:t>
            </w:r>
            <w:proofErr w:type="spellEnd"/>
            <w:r>
              <w:t>,</w:t>
            </w:r>
          </w:p>
          <w:p w14:paraId="03C5E282" w14:textId="09FE018B" w:rsidR="00FA1801" w:rsidRDefault="00FA1801" w:rsidP="000752B3">
            <w:r>
              <w:t xml:space="preserve"> ITHACA, </w:t>
            </w:r>
            <w:proofErr w:type="spellStart"/>
            <w:r>
              <w:t>EpiCARE</w:t>
            </w:r>
            <w:proofErr w:type="spellEnd"/>
            <w:r>
              <w:t>, ERN-RND</w:t>
            </w:r>
          </w:p>
        </w:tc>
        <w:tc>
          <w:tcPr>
            <w:tcW w:w="14175" w:type="dxa"/>
            <w:gridSpan w:val="4"/>
          </w:tcPr>
          <w:p w14:paraId="2A458319" w14:textId="58358243" w:rsidR="00FA1801" w:rsidRPr="000752B3" w:rsidRDefault="00FA1801" w:rsidP="000752B3">
            <w:r w:rsidRPr="008C5ED4">
              <w:t xml:space="preserve">An injectable, targeted, photoactivated therapy for </w:t>
            </w:r>
            <w:r w:rsidRPr="008C5ED4">
              <w:rPr>
                <w:highlight w:val="magenta"/>
              </w:rPr>
              <w:t>congenital hyperinsulinism</w:t>
            </w:r>
            <w:r>
              <w:t xml:space="preserve"> (CHI): CHI is a group of rare diseases of newborns and infants with functionally defective nonneoplastic beta-cells that cause </w:t>
            </w:r>
            <w:proofErr w:type="spellStart"/>
            <w:r>
              <w:t>hypoglycemia</w:t>
            </w:r>
            <w:proofErr w:type="spellEnd"/>
            <w:r>
              <w:t xml:space="preserve"> and severe morbidity through </w:t>
            </w:r>
            <w:proofErr w:type="spellStart"/>
            <w:r>
              <w:t>oversecretion</w:t>
            </w:r>
            <w:proofErr w:type="spellEnd"/>
            <w:r>
              <w:t xml:space="preserve"> of insulin. CHI is a major cause of </w:t>
            </w:r>
            <w:proofErr w:type="spellStart"/>
            <w:r w:rsidRPr="00FA1801">
              <w:rPr>
                <w:highlight w:val="magenta"/>
              </w:rPr>
              <w:t>hypoglycemic</w:t>
            </w:r>
            <w:proofErr w:type="spellEnd"/>
            <w:r w:rsidRPr="00FA1801">
              <w:rPr>
                <w:highlight w:val="magenta"/>
              </w:rPr>
              <w:t xml:space="preserve"> brain injury with intellectual disability, epilepsy and cerebral palsy</w:t>
            </w:r>
            <w:r>
              <w:t xml:space="preserve">. As no registered causal therapy exists, management of CHI aims at increasing blood glucose levels causing severe side effects in all patients while life-threatening frequent hypoglycaemias remain. Removal of hyperfunctioning beta cells by pancreatectomy leads to insulin dependent diabetes mellitus (IDDM) and maldigestion of food, changing one disease for another with severe secondary morbidity. Management of CHI is choosing between evils and symptomatic management is partially effective in only some sub-types. CHI also represents a major burden for families, because of disability but also </w:t>
            </w:r>
            <w:proofErr w:type="gramStart"/>
            <w:r>
              <w:t>as a result of</w:t>
            </w:r>
            <w:proofErr w:type="gramEnd"/>
            <w:r>
              <w:t xml:space="preserve"> continuous monitoring and correction of glucose levels for many years, requiring permanent alertness. Health problems and economic decline occur in most parents. A normal life is not feasible for families with babies with CHI. </w:t>
            </w:r>
            <w:proofErr w:type="spellStart"/>
            <w:r>
              <w:t>LightCure</w:t>
            </w:r>
            <w:proofErr w:type="spellEnd"/>
            <w:r>
              <w:t xml:space="preserve"> consortium partners have demonstrated the feasibility of selectively targeting beta cells using exendin 4 (EX) labelled with a photosensitizer (700DX) specifically binding to beta cells. This photosensitizer can be activated by light of a certain wavelength and will produce radical oxygen species leading to cell damage, a principle called targeted photodynamic therapy (</w:t>
            </w:r>
            <w:proofErr w:type="spellStart"/>
            <w:r>
              <w:t>tPDT</w:t>
            </w:r>
            <w:proofErr w:type="spellEnd"/>
            <w:r>
              <w:t xml:space="preserve">). The project will build on existing cutting-edge technology exclusively available to the consortium partners and perform human proof of concept studies demonstrating safety and efficacy of </w:t>
            </w:r>
            <w:proofErr w:type="spellStart"/>
            <w:r>
              <w:t>tPDT</w:t>
            </w:r>
            <w:proofErr w:type="spellEnd"/>
            <w:r>
              <w:t xml:space="preserve"> with EX700DX. It will deliver the proof-of-concept that after injection of EX700DX, minimally invasive </w:t>
            </w:r>
            <w:proofErr w:type="spellStart"/>
            <w:r>
              <w:t>tPDT</w:t>
            </w:r>
            <w:proofErr w:type="spellEnd"/>
            <w:r>
              <w:t xml:space="preserve"> leads to normalization of blood glucose levels avoiding morbidity, enabling a normal life for babies with CHI and their families.  […] </w:t>
            </w:r>
            <w:r w:rsidRPr="005D6022">
              <w:rPr>
                <w:b/>
                <w:bCs/>
                <w:i/>
                <w:iCs/>
              </w:rPr>
              <w:t>Keywords</w:t>
            </w:r>
            <w:r>
              <w:t xml:space="preserve">: </w:t>
            </w:r>
            <w:hyperlink r:id="rId136" w:history="1">
              <w:r w:rsidRPr="008C5ED4">
                <w:rPr>
                  <w:rFonts w:ascii="Times New Roman" w:eastAsia="Times New Roman" w:hAnsi="Times New Roman" w:cs="Times New Roman"/>
                  <w:color w:val="0000FF"/>
                  <w:sz w:val="24"/>
                  <w:szCs w:val="24"/>
                  <w:u w:val="single"/>
                  <w:lang w:eastAsia="en-IE"/>
                </w:rPr>
                <w:t>Minimally invasive therapy</w:t>
              </w:r>
            </w:hyperlink>
            <w:r w:rsidRPr="008C5ED4">
              <w:rPr>
                <w:rFonts w:ascii="Times New Roman" w:eastAsia="Times New Roman" w:hAnsi="Times New Roman" w:cs="Times New Roman"/>
                <w:sz w:val="24"/>
                <w:szCs w:val="24"/>
                <w:lang w:eastAsia="en-IE"/>
              </w:rPr>
              <w:t xml:space="preserve"> </w:t>
            </w:r>
            <w:hyperlink r:id="rId137" w:history="1">
              <w:r w:rsidRPr="008C5ED4">
                <w:rPr>
                  <w:rFonts w:ascii="Times New Roman" w:eastAsia="Times New Roman" w:hAnsi="Times New Roman" w:cs="Times New Roman"/>
                  <w:color w:val="0000FF"/>
                  <w:sz w:val="24"/>
                  <w:szCs w:val="24"/>
                  <w:u w:val="single"/>
                  <w:lang w:eastAsia="en-IE"/>
                </w:rPr>
                <w:t>companion diagnostics</w:t>
              </w:r>
            </w:hyperlink>
            <w:r w:rsidRPr="008C5ED4">
              <w:rPr>
                <w:rFonts w:ascii="Times New Roman" w:eastAsia="Times New Roman" w:hAnsi="Times New Roman" w:cs="Times New Roman"/>
                <w:sz w:val="24"/>
                <w:szCs w:val="24"/>
                <w:lang w:eastAsia="en-IE"/>
              </w:rPr>
              <w:t xml:space="preserve"> </w:t>
            </w:r>
            <w:hyperlink r:id="rId138" w:history="1">
              <w:r w:rsidRPr="008C5ED4">
                <w:rPr>
                  <w:rFonts w:ascii="Times New Roman" w:eastAsia="Times New Roman" w:hAnsi="Times New Roman" w:cs="Times New Roman"/>
                  <w:color w:val="0000FF"/>
                  <w:sz w:val="24"/>
                  <w:szCs w:val="24"/>
                  <w:u w:val="single"/>
                  <w:lang w:eastAsia="en-IE"/>
                </w:rPr>
                <w:t>positron emission tomography</w:t>
              </w:r>
            </w:hyperlink>
            <w:r w:rsidRPr="008C5ED4">
              <w:rPr>
                <w:rFonts w:ascii="Times New Roman" w:eastAsia="Times New Roman" w:hAnsi="Times New Roman" w:cs="Times New Roman"/>
                <w:sz w:val="24"/>
                <w:szCs w:val="24"/>
                <w:lang w:eastAsia="en-IE"/>
              </w:rPr>
              <w:t xml:space="preserve"> </w:t>
            </w:r>
            <w:hyperlink r:id="rId139" w:history="1">
              <w:r w:rsidRPr="008C5ED4">
                <w:rPr>
                  <w:rFonts w:ascii="Times New Roman" w:eastAsia="Times New Roman" w:hAnsi="Times New Roman" w:cs="Times New Roman"/>
                  <w:color w:val="0000FF"/>
                  <w:sz w:val="24"/>
                  <w:szCs w:val="24"/>
                  <w:u w:val="single"/>
                  <w:lang w:eastAsia="en-IE"/>
                </w:rPr>
                <w:t>photodynamic therapy</w:t>
              </w:r>
            </w:hyperlink>
            <w:r w:rsidRPr="008C5ED4">
              <w:rPr>
                <w:rFonts w:ascii="Times New Roman" w:eastAsia="Times New Roman" w:hAnsi="Times New Roman" w:cs="Times New Roman"/>
                <w:sz w:val="24"/>
                <w:szCs w:val="24"/>
                <w:lang w:eastAsia="en-IE"/>
              </w:rPr>
              <w:t xml:space="preserve"> </w:t>
            </w:r>
            <w:r>
              <w:rPr>
                <w:rFonts w:ascii="Times New Roman" w:eastAsia="Times New Roman" w:hAnsi="Times New Roman" w:cs="Times New Roman"/>
                <w:sz w:val="24"/>
                <w:szCs w:val="24"/>
                <w:lang w:eastAsia="en-IE"/>
              </w:rPr>
              <w:t xml:space="preserve">  </w:t>
            </w:r>
            <w:hyperlink r:id="rId140" w:history="1">
              <w:r w:rsidRPr="00FA1801">
                <w:rPr>
                  <w:rFonts w:ascii="inherit" w:hAnsi="inherit" w:cs="Arial"/>
                  <w:color w:val="00387B"/>
                  <w:u w:val="single"/>
                  <w:bdr w:val="none" w:sz="0" w:space="0" w:color="auto" w:frame="1"/>
                </w:rPr>
                <w:t>neurology</w:t>
              </w:r>
            </w:hyperlink>
            <w:r>
              <w:rPr>
                <w:rFonts w:ascii="Arial" w:hAnsi="Arial" w:cs="Arial"/>
                <w:color w:val="333333"/>
                <w:bdr w:val="none" w:sz="0" w:space="0" w:color="auto" w:frame="1"/>
                <w:shd w:val="clear" w:color="auto" w:fill="FFFFFF"/>
              </w:rPr>
              <w:t>/</w:t>
            </w:r>
            <w:hyperlink r:id="rId141" w:history="1">
              <w:r w:rsidRPr="00FA1801">
                <w:rPr>
                  <w:rFonts w:ascii="inherit" w:hAnsi="inherit" w:cs="Arial"/>
                  <w:b/>
                  <w:bCs/>
                  <w:color w:val="004494"/>
                  <w:u w:val="single"/>
                  <w:bdr w:val="none" w:sz="0" w:space="0" w:color="auto" w:frame="1"/>
                </w:rPr>
                <w:t>epilepsy</w:t>
              </w:r>
            </w:hyperlink>
            <w:r>
              <w:rPr>
                <w:rFonts w:ascii="Arial" w:hAnsi="Arial" w:cs="Arial"/>
                <w:color w:val="333333"/>
                <w:bdr w:val="none" w:sz="0" w:space="0" w:color="auto" w:frame="1"/>
                <w:shd w:val="clear" w:color="auto" w:fill="FFFFFF"/>
              </w:rPr>
              <w:t xml:space="preserve">    </w:t>
            </w:r>
            <w:hyperlink r:id="rId142" w:history="1">
              <w:r w:rsidRPr="00FA1801">
                <w:rPr>
                  <w:rFonts w:ascii="inherit" w:hAnsi="inherit" w:cs="Arial"/>
                  <w:color w:val="00387B"/>
                  <w:u w:val="single"/>
                  <w:bdr w:val="none" w:sz="0" w:space="0" w:color="auto" w:frame="1"/>
                </w:rPr>
                <w:t>endocrinology</w:t>
              </w:r>
            </w:hyperlink>
            <w:r>
              <w:rPr>
                <w:rFonts w:ascii="Arial" w:hAnsi="Arial" w:cs="Arial"/>
                <w:color w:val="333333"/>
                <w:bdr w:val="none" w:sz="0" w:space="0" w:color="auto" w:frame="1"/>
                <w:shd w:val="clear" w:color="auto" w:fill="FFFFFF"/>
              </w:rPr>
              <w:t>/</w:t>
            </w:r>
            <w:hyperlink r:id="rId143" w:history="1">
              <w:r w:rsidRPr="00FA1801">
                <w:rPr>
                  <w:rFonts w:ascii="inherit" w:hAnsi="inherit" w:cs="Arial"/>
                  <w:b/>
                  <w:bCs/>
                  <w:color w:val="004494"/>
                  <w:u w:val="single"/>
                  <w:bdr w:val="none" w:sz="0" w:space="0" w:color="auto" w:frame="1"/>
                </w:rPr>
                <w:t>diabetes</w:t>
              </w:r>
            </w:hyperlink>
          </w:p>
        </w:tc>
      </w:tr>
    </w:tbl>
    <w:p w14:paraId="5589A4CD" w14:textId="77777777" w:rsidR="001A4883" w:rsidRDefault="001A4883" w:rsidP="001A4883">
      <w:pPr>
        <w:pStyle w:val="Listenabsatz"/>
        <w:ind w:left="1080"/>
        <w:rPr>
          <w:b/>
          <w:bCs/>
        </w:rPr>
      </w:pPr>
    </w:p>
    <w:p w14:paraId="523AEE74" w14:textId="69901421" w:rsidR="000A706C" w:rsidRDefault="001A4883" w:rsidP="001A4883">
      <w:pPr>
        <w:pStyle w:val="Listenabsatz"/>
        <w:numPr>
          <w:ilvl w:val="0"/>
          <w:numId w:val="7"/>
        </w:numPr>
        <w:rPr>
          <w:b/>
          <w:bCs/>
        </w:rPr>
      </w:pPr>
      <w:r w:rsidRPr="001A4883">
        <w:rPr>
          <w:b/>
          <w:bCs/>
        </w:rPr>
        <w:t xml:space="preserve">Projects </w:t>
      </w:r>
      <w:r w:rsidR="0076122A">
        <w:rPr>
          <w:b/>
          <w:bCs/>
        </w:rPr>
        <w:t>on modelling and simulation</w:t>
      </w:r>
      <w:r w:rsidR="00384EFE">
        <w:rPr>
          <w:b/>
          <w:bCs/>
        </w:rPr>
        <w:t xml:space="preserve"> in regulatory aspects, </w:t>
      </w:r>
      <w:r w:rsidRPr="001A4883">
        <w:rPr>
          <w:b/>
          <w:bCs/>
        </w:rPr>
        <w:t>launched in 202</w:t>
      </w:r>
      <w:r>
        <w:rPr>
          <w:b/>
          <w:bCs/>
        </w:rPr>
        <w:t>4</w:t>
      </w:r>
      <w:r w:rsidRPr="001A4883">
        <w:rPr>
          <w:b/>
          <w:bCs/>
        </w:rPr>
        <w:t>, deriving from</w:t>
      </w:r>
      <w:r>
        <w:rPr>
          <w:b/>
          <w:bCs/>
        </w:rPr>
        <w:t xml:space="preserve"> 2023 call:</w:t>
      </w:r>
    </w:p>
    <w:tbl>
      <w:tblPr>
        <w:tblStyle w:val="Tabellenraster"/>
        <w:tblW w:w="15559" w:type="dxa"/>
        <w:tblLayout w:type="fixed"/>
        <w:tblLook w:val="04A0" w:firstRow="1" w:lastRow="0" w:firstColumn="1" w:lastColumn="0" w:noHBand="0" w:noVBand="1"/>
      </w:tblPr>
      <w:tblGrid>
        <w:gridCol w:w="1384"/>
        <w:gridCol w:w="1701"/>
        <w:gridCol w:w="9639"/>
        <w:gridCol w:w="2835"/>
      </w:tblGrid>
      <w:tr w:rsidR="00384EFE" w:rsidRPr="00271C1E" w14:paraId="79FFE401" w14:textId="77777777" w:rsidTr="00954B13">
        <w:tc>
          <w:tcPr>
            <w:tcW w:w="15559" w:type="dxa"/>
            <w:gridSpan w:val="4"/>
          </w:tcPr>
          <w:p w14:paraId="47276D7E" w14:textId="77777777" w:rsidR="00384EFE" w:rsidRDefault="00384EFE" w:rsidP="00954B13">
            <w:pPr>
              <w:rPr>
                <w:b/>
                <w:bCs/>
                <w:color w:val="FF0000"/>
              </w:rPr>
            </w:pPr>
            <w:r w:rsidRPr="00571727">
              <w:t>Call topic:</w:t>
            </w:r>
            <w:r w:rsidRPr="00571727">
              <w:rPr>
                <w:b/>
                <w:bCs/>
              </w:rPr>
              <w:t xml:space="preserve"> </w:t>
            </w:r>
            <w:r w:rsidRPr="00271C1E">
              <w:rPr>
                <w:b/>
                <w:bCs/>
                <w:color w:val="FF0000"/>
              </w:rPr>
              <w:t xml:space="preserve">Modelling and simulation to address regulatory needs in the development of orphan and paediatric medicines </w:t>
            </w:r>
          </w:p>
          <w:p w14:paraId="4EA062EC" w14:textId="77777777" w:rsidR="00384EFE" w:rsidRPr="00271C1E" w:rsidRDefault="00384EFE" w:rsidP="00954B13">
            <w:pPr>
              <w:rPr>
                <w:color w:val="0000FF"/>
              </w:rPr>
            </w:pPr>
            <w:r w:rsidRPr="002E6BC8">
              <w:t>TOPIC ID: </w:t>
            </w:r>
            <w:hyperlink r:id="rId144" w:history="1">
              <w:r w:rsidRPr="00764198">
                <w:t>HORIZON-HLTH-</w:t>
              </w:r>
              <w:r w:rsidRPr="00764198">
                <w:rPr>
                  <w:highlight w:val="green"/>
                </w:rPr>
                <w:t>2023</w:t>
              </w:r>
              <w:r w:rsidRPr="00764198">
                <w:t xml:space="preserve">-IND-06-04 </w:t>
              </w:r>
            </w:hyperlink>
            <w:r>
              <w:t xml:space="preserve"> </w:t>
            </w:r>
            <w:hyperlink r:id="rId145" w:history="1">
              <w:r w:rsidRPr="00764198">
                <w:rPr>
                  <w:rStyle w:val="Hyperlink"/>
                </w:rPr>
                <w:t>https://cordis.europa.eu/programme/id/HORIZON_HORIZON-HLTH-2023-IND-06-04/en</w:t>
              </w:r>
            </w:hyperlink>
          </w:p>
        </w:tc>
      </w:tr>
      <w:tr w:rsidR="00384EFE" w:rsidRPr="000752B3" w14:paraId="13216C24" w14:textId="77777777" w:rsidTr="00954B13">
        <w:tc>
          <w:tcPr>
            <w:tcW w:w="1384" w:type="dxa"/>
          </w:tcPr>
          <w:p w14:paraId="68DAE642" w14:textId="77777777" w:rsidR="00384EFE" w:rsidRPr="00571727" w:rsidRDefault="00384EFE" w:rsidP="00954B13">
            <w:pPr>
              <w:rPr>
                <w:b/>
                <w:bCs/>
              </w:rPr>
            </w:pPr>
            <w:hyperlink r:id="rId146" w:history="1">
              <w:r w:rsidRPr="00122C8F">
                <w:rPr>
                  <w:rStyle w:val="Hyperlink"/>
                  <w:b/>
                  <w:bCs/>
                  <w:highlight w:val="yellow"/>
                </w:rPr>
                <w:t>INVENTS</w:t>
              </w:r>
            </w:hyperlink>
          </w:p>
          <w:p w14:paraId="30C06165" w14:textId="77777777" w:rsidR="00384EFE" w:rsidRPr="00CD42B8" w:rsidRDefault="00384EFE" w:rsidP="00954B13"/>
        </w:tc>
        <w:tc>
          <w:tcPr>
            <w:tcW w:w="1701" w:type="dxa"/>
          </w:tcPr>
          <w:p w14:paraId="5F653D5A" w14:textId="77777777" w:rsidR="00384EFE" w:rsidRPr="00271C1E" w:rsidRDefault="00384EFE" w:rsidP="00954B13">
            <w:r w:rsidRPr="00271C1E">
              <w:t xml:space="preserve">€ 6 291 427,5 </w:t>
            </w:r>
            <w:r w:rsidRPr="00271C1E">
              <w:rPr>
                <w:sz w:val="18"/>
                <w:szCs w:val="18"/>
              </w:rPr>
              <w:t>(EU: € 6 198 302,5)</w:t>
            </w:r>
          </w:p>
          <w:p w14:paraId="49EF817B" w14:textId="77777777" w:rsidR="00384EFE" w:rsidRPr="00B94E7F" w:rsidRDefault="00384EFE" w:rsidP="00954B13">
            <w:pPr>
              <w:rPr>
                <w:sz w:val="18"/>
                <w:szCs w:val="18"/>
              </w:rPr>
            </w:pPr>
            <w:r w:rsidRPr="00B94E7F">
              <w:rPr>
                <w:sz w:val="18"/>
                <w:szCs w:val="18"/>
              </w:rPr>
              <w:t>(1/2024-12/2028)</w:t>
            </w:r>
          </w:p>
        </w:tc>
        <w:tc>
          <w:tcPr>
            <w:tcW w:w="9639" w:type="dxa"/>
          </w:tcPr>
          <w:p w14:paraId="04473915" w14:textId="77777777" w:rsidR="00384EFE" w:rsidRPr="00764198" w:rsidRDefault="00384EFE" w:rsidP="00954B13">
            <w:pPr>
              <w:rPr>
                <w:b/>
                <w:bCs/>
              </w:rPr>
            </w:pPr>
            <w:r w:rsidRPr="00764198">
              <w:rPr>
                <w:b/>
                <w:bCs/>
              </w:rPr>
              <w:t>Innovative designs, extrapolation, simulation methods and evidence-tools for rare diseases addressing regulatory needs</w:t>
            </w:r>
            <w:r w:rsidRPr="000752B3">
              <w:t> </w:t>
            </w:r>
            <w:r>
              <w:t>(</w:t>
            </w:r>
            <w:r w:rsidRPr="000752B3">
              <w:t>101136365</w:t>
            </w:r>
            <w:r>
              <w:t>)</w:t>
            </w:r>
          </w:p>
        </w:tc>
        <w:tc>
          <w:tcPr>
            <w:tcW w:w="2835" w:type="dxa"/>
          </w:tcPr>
          <w:p w14:paraId="3B659599" w14:textId="77777777" w:rsidR="00384EFE" w:rsidRDefault="00384EFE" w:rsidP="00954B13">
            <w:pPr>
              <w:rPr>
                <w:b/>
                <w:bCs/>
              </w:rPr>
            </w:pPr>
            <w:r w:rsidRPr="00764198">
              <w:rPr>
                <w:b/>
                <w:bCs/>
              </w:rPr>
              <w:t>INSERM (FR)</w:t>
            </w:r>
          </w:p>
          <w:p w14:paraId="4328E68C" w14:textId="77777777" w:rsidR="00384EFE" w:rsidRPr="000752B3" w:rsidRDefault="00384EFE" w:rsidP="00954B13">
            <w:hyperlink r:id="rId147" w:history="1">
              <w:r w:rsidRPr="00B142A4">
                <w:rPr>
                  <w:rStyle w:val="Hyperlink"/>
                </w:rPr>
                <w:t>https://invents-he.eu/</w:t>
              </w:r>
            </w:hyperlink>
            <w:r>
              <w:t xml:space="preserve"> </w:t>
            </w:r>
          </w:p>
        </w:tc>
      </w:tr>
      <w:tr w:rsidR="00384EFE" w:rsidRPr="000752B3" w14:paraId="28087AA6" w14:textId="77777777" w:rsidTr="00954B13">
        <w:tc>
          <w:tcPr>
            <w:tcW w:w="1384" w:type="dxa"/>
          </w:tcPr>
          <w:p w14:paraId="043E6E68" w14:textId="77777777" w:rsidR="00384EFE" w:rsidRPr="00CD42B8" w:rsidRDefault="00384EFE" w:rsidP="00954B13">
            <w:r>
              <w:t xml:space="preserve">Relevant for all ERNs (and for cooperation between </w:t>
            </w:r>
            <w:r>
              <w:lastRenderedPageBreak/>
              <w:t>ERNs &amp; industry)</w:t>
            </w:r>
          </w:p>
        </w:tc>
        <w:tc>
          <w:tcPr>
            <w:tcW w:w="14175" w:type="dxa"/>
            <w:gridSpan w:val="3"/>
          </w:tcPr>
          <w:p w14:paraId="6A1E50A3" w14:textId="77777777" w:rsidR="00384EFE" w:rsidRPr="000752B3" w:rsidRDefault="00384EFE" w:rsidP="00954B13">
            <w:r w:rsidRPr="00B94E7F">
              <w:lastRenderedPageBreak/>
              <w:t xml:space="preserve">The evaluation of new medicines for rare diseases (RD) including rare paediatric RDs is challenging for several reasons, among which are the small patient sample sizes, heterogeneity of patients and diseases and heterogeneity in disease knowledge. Due to these difficulties, access to effective treatments and the number of treatment options are often limited in </w:t>
            </w:r>
            <w:proofErr w:type="spellStart"/>
            <w:r w:rsidRPr="00B94E7F">
              <w:t>RDs.</w:t>
            </w:r>
            <w:proofErr w:type="spellEnd"/>
            <w:r>
              <w:t xml:space="preserve"> </w:t>
            </w:r>
            <w:r w:rsidRPr="00B94E7F">
              <w:t xml:space="preserve">INVENTS aims to provide clinical trial trialists, researchers and regulators with a global framework encompassing methods, workflows and evidence assessment tools to be implemented in orphan and paediatric drug development. Our ambition is to significantly improve the evaluation of evidence and regulatory decision-making through the development and validation </w:t>
            </w:r>
            <w:proofErr w:type="gramStart"/>
            <w:r w:rsidRPr="00B94E7F">
              <w:t>of:</w:t>
            </w:r>
            <w:proofErr w:type="gramEnd"/>
            <w:r w:rsidRPr="00B94E7F">
              <w:t xml:space="preserve"> refined longitudinal model-</w:t>
            </w:r>
            <w:r w:rsidRPr="00B94E7F">
              <w:lastRenderedPageBreak/>
              <w:t xml:space="preserve">based diseases trajectories and treatment effect, improved extrapolation models, in silico trials (e.g. virtual patient cohorts), optimised model-based clinical trial designs and evidence synthesis methods. These will be evaluated through simulation studies and tested on extensive data from a range of use cases provided by our industrial partners Roche and Novartis and </w:t>
            </w:r>
            <w:proofErr w:type="gramStart"/>
            <w:r w:rsidRPr="00B94E7F">
              <w:t>Real World</w:t>
            </w:r>
            <w:proofErr w:type="gramEnd"/>
            <w:r w:rsidRPr="00B94E7F">
              <w:t xml:space="preserve"> data (RWD) from RD registry. The INVENTS framework will improve consistency and efficiency of the drug evaluation process for RD by augmenting clinical evidence without compromising its scientific integrity and providing regulators assessment credibility criteria.</w:t>
            </w:r>
            <w:r>
              <w:t xml:space="preserve"> A</w:t>
            </w:r>
            <w:r w:rsidRPr="00B94E7F">
              <w:t xml:space="preserve">t the end of </w:t>
            </w:r>
            <w:r>
              <w:t>INVENTS</w:t>
            </w:r>
            <w:r w:rsidRPr="00B94E7F">
              <w:t>, the European industry will be able to exploit novel and improved clinical trial designs, in silico trials and RWD analysis approaches supporting drug development in RD. The European Medicine Agency and European national regulators (including Health Technology Assessment bodies) will be supplied with a general framework allowing better informed decision-making. RD patients will benefit from an increased and faster access to efficacious and safe treatments.</w:t>
            </w:r>
            <w:r>
              <w:t xml:space="preserve">  […] </w:t>
            </w:r>
            <w:r w:rsidRPr="005D6022">
              <w:rPr>
                <w:b/>
                <w:bCs/>
                <w:i/>
                <w:iCs/>
              </w:rPr>
              <w:t>Keywords</w:t>
            </w:r>
            <w:r>
              <w:t xml:space="preserve">: </w:t>
            </w:r>
            <w:hyperlink r:id="rId148" w:history="1">
              <w:r w:rsidRPr="001A4883">
                <w:rPr>
                  <w:rFonts w:ascii="Times New Roman" w:eastAsia="Times New Roman" w:hAnsi="Times New Roman" w:cs="Times New Roman"/>
                  <w:color w:val="0000FF"/>
                  <w:sz w:val="24"/>
                  <w:szCs w:val="24"/>
                  <w:u w:val="single"/>
                  <w:lang w:eastAsia="en-IE"/>
                </w:rPr>
                <w:t>model-based designs</w:t>
              </w:r>
            </w:hyperlink>
            <w:r>
              <w:rPr>
                <w:rFonts w:ascii="Times New Roman" w:eastAsia="Times New Roman" w:hAnsi="Times New Roman" w:cs="Times New Roman"/>
                <w:color w:val="0000FF"/>
                <w:sz w:val="24"/>
                <w:szCs w:val="24"/>
                <w:u w:val="single"/>
                <w:lang w:eastAsia="en-IE"/>
              </w:rPr>
              <w:t xml:space="preserve"> - </w:t>
            </w:r>
            <w:hyperlink r:id="rId149" w:history="1">
              <w:r w:rsidRPr="001A4883">
                <w:rPr>
                  <w:rFonts w:ascii="Times New Roman" w:eastAsia="Times New Roman" w:hAnsi="Times New Roman" w:cs="Times New Roman"/>
                  <w:color w:val="0000FF"/>
                  <w:sz w:val="24"/>
                  <w:szCs w:val="24"/>
                  <w:u w:val="single"/>
                  <w:lang w:eastAsia="en-IE"/>
                </w:rPr>
                <w:t>pharmacokinetic</w:t>
              </w:r>
              <w:r>
                <w:rPr>
                  <w:rFonts w:ascii="Times New Roman" w:eastAsia="Times New Roman" w:hAnsi="Times New Roman" w:cs="Times New Roman"/>
                  <w:color w:val="0000FF"/>
                  <w:sz w:val="24"/>
                  <w:szCs w:val="24"/>
                  <w:u w:val="single"/>
                  <w:lang w:eastAsia="en-IE"/>
                </w:rPr>
                <w:t xml:space="preserve"> </w:t>
              </w:r>
              <w:r w:rsidRPr="001A4883">
                <w:rPr>
                  <w:rFonts w:ascii="Times New Roman" w:eastAsia="Times New Roman" w:hAnsi="Times New Roman" w:cs="Times New Roman"/>
                  <w:color w:val="0000FF"/>
                  <w:sz w:val="24"/>
                  <w:szCs w:val="24"/>
                  <w:u w:val="single"/>
                  <w:lang w:eastAsia="en-IE"/>
                </w:rPr>
                <w:t>-</w:t>
              </w:r>
              <w:r>
                <w:rPr>
                  <w:rFonts w:ascii="Times New Roman" w:eastAsia="Times New Roman" w:hAnsi="Times New Roman" w:cs="Times New Roman"/>
                  <w:color w:val="0000FF"/>
                  <w:sz w:val="24"/>
                  <w:szCs w:val="24"/>
                  <w:u w:val="single"/>
                  <w:lang w:eastAsia="en-IE"/>
                </w:rPr>
                <w:t xml:space="preserve"> </w:t>
              </w:r>
              <w:r w:rsidRPr="001A4883">
                <w:rPr>
                  <w:rFonts w:ascii="Times New Roman" w:eastAsia="Times New Roman" w:hAnsi="Times New Roman" w:cs="Times New Roman"/>
                  <w:color w:val="0000FF"/>
                  <w:sz w:val="24"/>
                  <w:szCs w:val="24"/>
                  <w:u w:val="single"/>
                  <w:lang w:eastAsia="en-IE"/>
                </w:rPr>
                <w:t>pharmacodynamic models</w:t>
              </w:r>
            </w:hyperlink>
            <w:r>
              <w:rPr>
                <w:rFonts w:ascii="Times New Roman" w:eastAsia="Times New Roman" w:hAnsi="Times New Roman" w:cs="Times New Roman"/>
                <w:color w:val="0000FF"/>
                <w:sz w:val="24"/>
                <w:szCs w:val="24"/>
                <w:u w:val="single"/>
                <w:lang w:eastAsia="en-IE"/>
              </w:rPr>
              <w:t xml:space="preserve"> - </w:t>
            </w:r>
            <w:hyperlink r:id="rId150" w:history="1">
              <w:r w:rsidRPr="001A4883">
                <w:rPr>
                  <w:rFonts w:ascii="Times New Roman" w:eastAsia="Times New Roman" w:hAnsi="Times New Roman" w:cs="Times New Roman"/>
                  <w:color w:val="0000FF"/>
                  <w:sz w:val="24"/>
                  <w:szCs w:val="24"/>
                  <w:u w:val="single"/>
                  <w:lang w:eastAsia="en-IE"/>
                </w:rPr>
                <w:t>evidence synthesis</w:t>
              </w:r>
            </w:hyperlink>
            <w:r>
              <w:rPr>
                <w:rFonts w:ascii="Times New Roman" w:eastAsia="Times New Roman" w:hAnsi="Times New Roman" w:cs="Times New Roman"/>
                <w:color w:val="0000FF"/>
                <w:sz w:val="24"/>
                <w:szCs w:val="24"/>
                <w:u w:val="single"/>
                <w:lang w:eastAsia="en-IE"/>
              </w:rPr>
              <w:t xml:space="preserve"> - </w:t>
            </w:r>
            <w:hyperlink r:id="rId151" w:history="1">
              <w:r w:rsidRPr="001A4883">
                <w:rPr>
                  <w:rFonts w:ascii="Times New Roman" w:eastAsia="Times New Roman" w:hAnsi="Times New Roman" w:cs="Times New Roman"/>
                  <w:color w:val="0000FF"/>
                  <w:sz w:val="24"/>
                  <w:szCs w:val="24"/>
                  <w:u w:val="single"/>
                  <w:lang w:eastAsia="en-IE"/>
                </w:rPr>
                <w:t>rare diseases</w:t>
              </w:r>
            </w:hyperlink>
            <w:r w:rsidRPr="001A4883">
              <w:rPr>
                <w:rFonts w:ascii="Times New Roman" w:eastAsia="Times New Roman" w:hAnsi="Times New Roman" w:cs="Times New Roman"/>
                <w:color w:val="0000FF"/>
                <w:sz w:val="24"/>
                <w:szCs w:val="24"/>
                <w:u w:val="single"/>
                <w:lang w:eastAsia="en-IE"/>
              </w:rPr>
              <w:t xml:space="preserve"> - </w:t>
            </w:r>
            <w:hyperlink r:id="rId152" w:history="1">
              <w:r w:rsidRPr="001A4883">
                <w:rPr>
                  <w:rFonts w:ascii="Times New Roman" w:eastAsia="Times New Roman" w:hAnsi="Times New Roman" w:cs="Times New Roman"/>
                  <w:color w:val="0000FF"/>
                  <w:sz w:val="24"/>
                  <w:szCs w:val="24"/>
                  <w:u w:val="single"/>
                  <w:lang w:eastAsia="en-IE"/>
                </w:rPr>
                <w:t>rare paediatric diseases</w:t>
              </w:r>
            </w:hyperlink>
            <w:r w:rsidRPr="001A4883">
              <w:rPr>
                <w:rFonts w:ascii="Times New Roman" w:eastAsia="Times New Roman" w:hAnsi="Times New Roman" w:cs="Times New Roman"/>
                <w:color w:val="0000FF"/>
                <w:sz w:val="24"/>
                <w:szCs w:val="24"/>
                <w:u w:val="single"/>
                <w:lang w:eastAsia="en-IE"/>
              </w:rPr>
              <w:t xml:space="preserve"> - </w:t>
            </w:r>
            <w:hyperlink r:id="rId153" w:history="1">
              <w:r w:rsidRPr="001A4883">
                <w:rPr>
                  <w:rFonts w:ascii="Times New Roman" w:eastAsia="Times New Roman" w:hAnsi="Times New Roman" w:cs="Times New Roman"/>
                  <w:color w:val="0000FF"/>
                  <w:sz w:val="24"/>
                  <w:szCs w:val="24"/>
                  <w:u w:val="single"/>
                  <w:lang w:eastAsia="en-IE"/>
                </w:rPr>
                <w:t>in silico trials-virtual cohorts</w:t>
              </w:r>
            </w:hyperlink>
            <w:r w:rsidRPr="001A4883">
              <w:rPr>
                <w:rFonts w:ascii="Times New Roman" w:eastAsia="Times New Roman" w:hAnsi="Times New Roman" w:cs="Times New Roman"/>
                <w:color w:val="0000FF"/>
                <w:sz w:val="24"/>
                <w:szCs w:val="24"/>
                <w:u w:val="single"/>
                <w:lang w:eastAsia="en-IE"/>
              </w:rPr>
              <w:t xml:space="preserve"> - </w:t>
            </w:r>
            <w:hyperlink r:id="rId154" w:history="1">
              <w:r w:rsidRPr="001A4883">
                <w:rPr>
                  <w:rFonts w:ascii="Times New Roman" w:eastAsia="Times New Roman" w:hAnsi="Times New Roman" w:cs="Times New Roman"/>
                  <w:color w:val="0000FF"/>
                  <w:sz w:val="24"/>
                  <w:szCs w:val="24"/>
                  <w:u w:val="single"/>
                  <w:lang w:eastAsia="en-IE"/>
                </w:rPr>
                <w:t>model assessment criteria</w:t>
              </w:r>
            </w:hyperlink>
            <w:r w:rsidRPr="001A4883">
              <w:rPr>
                <w:rFonts w:ascii="Times New Roman" w:eastAsia="Times New Roman" w:hAnsi="Times New Roman" w:cs="Times New Roman"/>
                <w:color w:val="0000FF"/>
                <w:sz w:val="24"/>
                <w:szCs w:val="24"/>
                <w:u w:val="single"/>
                <w:lang w:eastAsia="en-IE"/>
              </w:rPr>
              <w:t xml:space="preserve"> - </w:t>
            </w:r>
            <w:hyperlink r:id="rId155" w:history="1">
              <w:r w:rsidRPr="001A4883">
                <w:rPr>
                  <w:rFonts w:ascii="Times New Roman" w:eastAsia="Times New Roman" w:hAnsi="Times New Roman" w:cs="Times New Roman"/>
                  <w:color w:val="0000FF"/>
                  <w:sz w:val="24"/>
                  <w:szCs w:val="24"/>
                  <w:u w:val="single"/>
                  <w:lang w:eastAsia="en-IE"/>
                </w:rPr>
                <w:t>drug approval</w:t>
              </w:r>
            </w:hyperlink>
          </w:p>
        </w:tc>
      </w:tr>
      <w:tr w:rsidR="00384EFE" w:rsidRPr="003328DD" w14:paraId="40927E07" w14:textId="77777777" w:rsidTr="00954B13">
        <w:tc>
          <w:tcPr>
            <w:tcW w:w="1384" w:type="dxa"/>
          </w:tcPr>
          <w:p w14:paraId="6855E853" w14:textId="77777777" w:rsidR="00384EFE" w:rsidRPr="00571727" w:rsidRDefault="00384EFE" w:rsidP="00954B13">
            <w:pPr>
              <w:rPr>
                <w:b/>
                <w:bCs/>
              </w:rPr>
            </w:pPr>
            <w:hyperlink r:id="rId156" w:history="1">
              <w:r w:rsidRPr="00122C8F">
                <w:rPr>
                  <w:rStyle w:val="Hyperlink"/>
                  <w:b/>
                  <w:bCs/>
                  <w:highlight w:val="yellow"/>
                </w:rPr>
                <w:t>ERAMET</w:t>
              </w:r>
            </w:hyperlink>
          </w:p>
          <w:p w14:paraId="42BEB6EE" w14:textId="77777777" w:rsidR="00384EFE" w:rsidRPr="00BC7FC4" w:rsidRDefault="00384EFE" w:rsidP="00954B13"/>
        </w:tc>
        <w:tc>
          <w:tcPr>
            <w:tcW w:w="1701" w:type="dxa"/>
          </w:tcPr>
          <w:p w14:paraId="297CAF30" w14:textId="77777777" w:rsidR="00384EFE" w:rsidRPr="00271C1E" w:rsidRDefault="00384EFE" w:rsidP="00954B13">
            <w:r w:rsidRPr="00271C1E">
              <w:t>€ 3 865 043,13</w:t>
            </w:r>
          </w:p>
          <w:p w14:paraId="2F599F67" w14:textId="77777777" w:rsidR="00384EFE" w:rsidRPr="000752B3" w:rsidRDefault="00384EFE" w:rsidP="00954B13">
            <w:r w:rsidRPr="00B94E7F">
              <w:rPr>
                <w:sz w:val="18"/>
                <w:szCs w:val="18"/>
              </w:rPr>
              <w:t>(1/2024-12/202</w:t>
            </w:r>
            <w:r>
              <w:rPr>
                <w:sz w:val="18"/>
                <w:szCs w:val="18"/>
              </w:rPr>
              <w:t>7</w:t>
            </w:r>
            <w:r w:rsidRPr="00B94E7F">
              <w:rPr>
                <w:sz w:val="18"/>
                <w:szCs w:val="18"/>
              </w:rPr>
              <w:t>)</w:t>
            </w:r>
          </w:p>
        </w:tc>
        <w:tc>
          <w:tcPr>
            <w:tcW w:w="9639" w:type="dxa"/>
          </w:tcPr>
          <w:p w14:paraId="1C44F987" w14:textId="7FB87E3F" w:rsidR="00384EFE" w:rsidRPr="00135588" w:rsidRDefault="00384EFE" w:rsidP="00954B13">
            <w:r w:rsidRPr="00764198">
              <w:rPr>
                <w:b/>
                <w:bCs/>
              </w:rPr>
              <w:t xml:space="preserve">Ecosystem for rapid adoption of modelling and simulation </w:t>
            </w:r>
            <w:proofErr w:type="spellStart"/>
            <w:r w:rsidRPr="00764198">
              <w:rPr>
                <w:b/>
                <w:bCs/>
              </w:rPr>
              <w:t>METhods</w:t>
            </w:r>
            <w:proofErr w:type="spellEnd"/>
            <w:r w:rsidRPr="00764198">
              <w:rPr>
                <w:b/>
                <w:bCs/>
              </w:rPr>
              <w:t xml:space="preserve"> to address regulatory needs in the development of orphan and paediatric</w:t>
            </w:r>
            <w:r>
              <w:rPr>
                <w:b/>
                <w:bCs/>
              </w:rPr>
              <w:t xml:space="preserve"> </w:t>
            </w:r>
            <w:r w:rsidRPr="00764198">
              <w:rPr>
                <w:b/>
                <w:bCs/>
              </w:rPr>
              <w:t>medicines</w:t>
            </w:r>
            <w:r w:rsidRPr="000752B3">
              <w:t> </w:t>
            </w:r>
            <w:r>
              <w:t>(</w:t>
            </w:r>
            <w:r w:rsidRPr="000752B3">
              <w:t>101137141</w:t>
            </w:r>
            <w:r>
              <w:t>)</w:t>
            </w:r>
          </w:p>
        </w:tc>
        <w:tc>
          <w:tcPr>
            <w:tcW w:w="2835" w:type="dxa"/>
          </w:tcPr>
          <w:p w14:paraId="1D2571FB" w14:textId="77777777" w:rsidR="00384EFE" w:rsidRPr="00571727" w:rsidRDefault="00384EFE" w:rsidP="00954B13">
            <w:pPr>
              <w:rPr>
                <w:lang w:val="fr-BE"/>
              </w:rPr>
            </w:pPr>
            <w:r w:rsidRPr="001C48FC">
              <w:rPr>
                <w:b/>
                <w:bCs/>
                <w:lang w:val="fr-BE"/>
              </w:rPr>
              <w:t>Université de Namur ASBL (BE)</w:t>
            </w:r>
          </w:p>
        </w:tc>
      </w:tr>
      <w:tr w:rsidR="00384EFE" w14:paraId="21476F80" w14:textId="77777777" w:rsidTr="00954B13">
        <w:tc>
          <w:tcPr>
            <w:tcW w:w="1384" w:type="dxa"/>
          </w:tcPr>
          <w:p w14:paraId="4EF9B632" w14:textId="77777777" w:rsidR="00384EFE" w:rsidRPr="00271C1E" w:rsidRDefault="00384EFE" w:rsidP="00954B13">
            <w:r w:rsidRPr="00271C1E">
              <w:t>Relevant for all ERNs, i</w:t>
            </w:r>
            <w:r>
              <w:t>n particular ERNs ERN-RND, Euro-</w:t>
            </w:r>
            <w:proofErr w:type="spellStart"/>
            <w:r>
              <w:t>BloodNet</w:t>
            </w:r>
            <w:proofErr w:type="spellEnd"/>
            <w:r>
              <w:t xml:space="preserve"> </w:t>
            </w:r>
            <w:r w:rsidRPr="00167412">
              <w:t>and</w:t>
            </w:r>
            <w:r>
              <w:t xml:space="preserve"> EURO-NMD</w:t>
            </w:r>
          </w:p>
        </w:tc>
        <w:tc>
          <w:tcPr>
            <w:tcW w:w="14175" w:type="dxa"/>
            <w:gridSpan w:val="3"/>
          </w:tcPr>
          <w:p w14:paraId="5CCF8C55" w14:textId="52DF7079" w:rsidR="00384EFE" w:rsidRDefault="00384EFE" w:rsidP="00954B13">
            <w:r>
              <w:t>ER</w:t>
            </w:r>
            <w:r w:rsidRPr="00271C1E">
              <w:t>AMET will provide an integrated approach for developers and regulators’ decision-making for paediatric and orphan drugs, centred on the drug development questions. This will constitute a transparent ecosystem for drug development and assessment, that will facilitate the adoption of modelling and simulation (M&amp;S) methods and related data types (including real word data such as registries and electronic healthcare data).</w:t>
            </w:r>
            <w:r>
              <w:t xml:space="preserve"> </w:t>
            </w:r>
            <w:r w:rsidRPr="00271C1E">
              <w:t>The overall objective of ERAMET is to provide and implement a framework for establishing the credibility of M&amp;S methods and related results as sources of evidence within regulatory procedures.</w:t>
            </w:r>
            <w:r>
              <w:t xml:space="preserve"> </w:t>
            </w:r>
            <w:r w:rsidRPr="00271C1E">
              <w:t xml:space="preserve">The ecosystem proposed by ERAMET </w:t>
            </w:r>
            <w:r>
              <w:t>is</w:t>
            </w:r>
            <w:r w:rsidRPr="00271C1E">
              <w:t xml:space="preserve"> based on three pillars:</w:t>
            </w:r>
            <w:r>
              <w:t xml:space="preserve"> </w:t>
            </w:r>
            <w:r w:rsidRPr="00271C1E">
              <w:t>(1) A repository connecting questions, data and methods.</w:t>
            </w:r>
            <w:r>
              <w:t xml:space="preserve"> </w:t>
            </w:r>
            <w:r w:rsidRPr="00271C1E">
              <w:t>(2) The development and validation of high-quality standards for data and analytical methods (including M&amp;S and hybrid approaches). These will cover computational M&amp;S, digital twins, AI, hybrid approaches, standard statistics and pharmacometrics, as analytical methods and alternative data types and sources such as RWD, eHealth data, registries, historical regulatory submissions, scientific and (non)clinical trials).</w:t>
            </w:r>
            <w:r>
              <w:t xml:space="preserve"> </w:t>
            </w:r>
            <w:r w:rsidRPr="00271C1E">
              <w:t>(3) An AI-based platform that will automate and optimise the data collection, formatting and modelling and simulation analysis and implement the credibility assessment.</w:t>
            </w:r>
            <w:r>
              <w:t xml:space="preserve">  </w:t>
            </w:r>
            <w:r w:rsidRPr="00271C1E">
              <w:t xml:space="preserve">ERAMET ecosystem will be applied to five use-cases including paediatric extrapolation and characterisation of drug benefit/risk in 4 groups of rare diseases, namely </w:t>
            </w:r>
            <w:r w:rsidRPr="00271C1E">
              <w:rPr>
                <w:highlight w:val="magenta"/>
              </w:rPr>
              <w:t>ataxia, transfusion dependent haemoglobinopathies, bronchopulmonary dysplasia, and degenerative neuromusc</w:t>
            </w:r>
            <w:r w:rsidRPr="00167412">
              <w:rPr>
                <w:highlight w:val="magenta"/>
              </w:rPr>
              <w:t>ular</w:t>
            </w:r>
            <w:r w:rsidRPr="00167412">
              <w:t>. Each</w:t>
            </w:r>
            <w:r w:rsidRPr="00271C1E">
              <w:t xml:space="preserve"> of the use-case is planned to lead to submission and regulatory approval of at least one validated M&amp;S tool via the EMA qualification procedure.</w:t>
            </w:r>
            <w:r>
              <w:t xml:space="preserve"> </w:t>
            </w:r>
            <w:r w:rsidRPr="00271C1E">
              <w:t>Training will be proposed to familiarise regulatory assessors, drug developers and clinical researchers with this new approach</w:t>
            </w:r>
            <w:r w:rsidRPr="00A81FA8">
              <w:t>.</w:t>
            </w:r>
            <w:r w:rsidRPr="00A81FA8">
              <w:rPr>
                <w:rStyle w:val="Hyperlink"/>
                <w:u w:val="none"/>
              </w:rPr>
              <w:t xml:space="preserve"> </w:t>
            </w:r>
            <w:r>
              <w:t xml:space="preserve">[…] </w:t>
            </w:r>
            <w:r w:rsidRPr="005D6022">
              <w:rPr>
                <w:b/>
                <w:bCs/>
                <w:i/>
                <w:iCs/>
              </w:rPr>
              <w:t>Keywords</w:t>
            </w:r>
            <w:r>
              <w:t xml:space="preserve">: </w:t>
            </w:r>
            <w:hyperlink r:id="rId157" w:history="1">
              <w:r w:rsidRPr="00672F1B">
                <w:rPr>
                  <w:rFonts w:ascii="Times New Roman" w:eastAsia="Times New Roman" w:hAnsi="Times New Roman" w:cs="Times New Roman"/>
                  <w:color w:val="0000FF"/>
                  <w:sz w:val="24"/>
                  <w:szCs w:val="24"/>
                  <w:u w:val="single"/>
                  <w:lang w:eastAsia="en-IE"/>
                </w:rPr>
                <w:t>regulatory</w:t>
              </w:r>
            </w:hyperlink>
            <w:r w:rsidRPr="00672F1B">
              <w:rPr>
                <w:rFonts w:ascii="Times New Roman" w:eastAsia="Times New Roman" w:hAnsi="Times New Roman" w:cs="Times New Roman"/>
                <w:color w:val="0000FF"/>
                <w:sz w:val="24"/>
                <w:szCs w:val="24"/>
                <w:u w:val="single"/>
                <w:lang w:eastAsia="en-IE"/>
              </w:rPr>
              <w:t xml:space="preserve"> </w:t>
            </w:r>
            <w:hyperlink r:id="rId158" w:history="1">
              <w:r w:rsidRPr="00672F1B">
                <w:rPr>
                  <w:rFonts w:ascii="Times New Roman" w:eastAsia="Times New Roman" w:hAnsi="Times New Roman" w:cs="Times New Roman"/>
                  <w:color w:val="0000FF"/>
                  <w:sz w:val="24"/>
                  <w:szCs w:val="24"/>
                  <w:u w:val="single"/>
                  <w:lang w:eastAsia="en-IE"/>
                </w:rPr>
                <w:t>drug development</w:t>
              </w:r>
            </w:hyperlink>
            <w:r w:rsidRPr="00672F1B">
              <w:rPr>
                <w:rFonts w:ascii="Times New Roman" w:eastAsia="Times New Roman" w:hAnsi="Times New Roman" w:cs="Times New Roman"/>
                <w:color w:val="0000FF"/>
                <w:sz w:val="24"/>
                <w:szCs w:val="24"/>
                <w:u w:val="single"/>
                <w:lang w:eastAsia="en-IE"/>
              </w:rPr>
              <w:t xml:space="preserve"> </w:t>
            </w:r>
            <w:hyperlink r:id="rId159" w:history="1">
              <w:r w:rsidRPr="00672F1B">
                <w:rPr>
                  <w:rFonts w:ascii="Times New Roman" w:eastAsia="Times New Roman" w:hAnsi="Times New Roman" w:cs="Times New Roman"/>
                  <w:color w:val="0000FF"/>
                  <w:sz w:val="24"/>
                  <w:szCs w:val="24"/>
                  <w:u w:val="single"/>
                  <w:lang w:eastAsia="en-IE"/>
                </w:rPr>
                <w:t>modelling and simulation methods</w:t>
              </w:r>
            </w:hyperlink>
            <w:r>
              <w:t xml:space="preserve"> </w:t>
            </w:r>
            <w:hyperlink r:id="rId160" w:history="1">
              <w:r w:rsidRPr="00672F1B">
                <w:rPr>
                  <w:rFonts w:ascii="Times New Roman" w:eastAsia="Times New Roman" w:hAnsi="Times New Roman" w:cs="Times New Roman"/>
                  <w:color w:val="0000FF"/>
                  <w:sz w:val="24"/>
                  <w:szCs w:val="24"/>
                  <w:u w:val="single"/>
                  <w:lang w:eastAsia="en-IE"/>
                </w:rPr>
                <w:t>standards</w:t>
              </w:r>
            </w:hyperlink>
            <w:r>
              <w:t xml:space="preserve"> </w:t>
            </w:r>
            <w:hyperlink r:id="rId161" w:history="1">
              <w:r w:rsidRPr="00672F1B">
                <w:rPr>
                  <w:rFonts w:ascii="Times New Roman" w:eastAsia="Times New Roman" w:hAnsi="Times New Roman" w:cs="Times New Roman"/>
                  <w:color w:val="0000FF"/>
                  <w:sz w:val="24"/>
                  <w:szCs w:val="24"/>
                  <w:u w:val="single"/>
                  <w:lang w:eastAsia="en-IE"/>
                </w:rPr>
                <w:t>ecosystem</w:t>
              </w:r>
            </w:hyperlink>
            <w:r>
              <w:t xml:space="preserve"> </w:t>
            </w:r>
            <w:hyperlink r:id="rId162" w:history="1">
              <w:r w:rsidRPr="00672F1B">
                <w:rPr>
                  <w:rFonts w:ascii="Times New Roman" w:eastAsia="Times New Roman" w:hAnsi="Times New Roman" w:cs="Times New Roman"/>
                  <w:color w:val="0000FF"/>
                  <w:sz w:val="24"/>
                  <w:szCs w:val="24"/>
                  <w:u w:val="single"/>
                  <w:lang w:eastAsia="en-IE"/>
                </w:rPr>
                <w:t>orphan and paediatric medicines</w:t>
              </w:r>
            </w:hyperlink>
          </w:p>
        </w:tc>
      </w:tr>
    </w:tbl>
    <w:p w14:paraId="0784EB35" w14:textId="77777777" w:rsidR="00384EFE" w:rsidRPr="00384EFE" w:rsidRDefault="00384EFE" w:rsidP="00384EFE">
      <w:pPr>
        <w:rPr>
          <w:b/>
          <w:bCs/>
        </w:rPr>
      </w:pPr>
    </w:p>
    <w:p w14:paraId="339A8E2B" w14:textId="65B35985" w:rsidR="008A15CC" w:rsidRDefault="008A15CC" w:rsidP="001A4883">
      <w:pPr>
        <w:pStyle w:val="Listenabsatz"/>
        <w:numPr>
          <w:ilvl w:val="0"/>
          <w:numId w:val="7"/>
        </w:numPr>
        <w:rPr>
          <w:b/>
          <w:bCs/>
        </w:rPr>
      </w:pPr>
      <w:r>
        <w:rPr>
          <w:b/>
          <w:bCs/>
        </w:rPr>
        <w:t>Public-private projects originating for the Joint Undertaking with industry (Innovative Medicines Initiative (IMI) under Horizon 2020, th</w:t>
      </w:r>
      <w:r w:rsidR="000727D5">
        <w:rPr>
          <w:b/>
          <w:bCs/>
        </w:rPr>
        <w:t>e</w:t>
      </w:r>
      <w:r>
        <w:rPr>
          <w:b/>
          <w:bCs/>
        </w:rPr>
        <w:t>n Innovative Health Initiative (IHI) under Horizon Europe):</w:t>
      </w:r>
    </w:p>
    <w:tbl>
      <w:tblPr>
        <w:tblStyle w:val="Tabellenraster"/>
        <w:tblW w:w="15559" w:type="dxa"/>
        <w:tblLayout w:type="fixed"/>
        <w:tblLook w:val="04A0" w:firstRow="1" w:lastRow="0" w:firstColumn="1" w:lastColumn="0" w:noHBand="0" w:noVBand="1"/>
      </w:tblPr>
      <w:tblGrid>
        <w:gridCol w:w="1384"/>
        <w:gridCol w:w="1701"/>
        <w:gridCol w:w="5245"/>
        <w:gridCol w:w="4394"/>
        <w:gridCol w:w="2835"/>
      </w:tblGrid>
      <w:tr w:rsidR="008A15CC" w14:paraId="4BFD6A6F" w14:textId="77777777" w:rsidTr="00954B13">
        <w:trPr>
          <w:trHeight w:val="151"/>
        </w:trPr>
        <w:tc>
          <w:tcPr>
            <w:tcW w:w="1384" w:type="dxa"/>
          </w:tcPr>
          <w:p w14:paraId="7B4FA592" w14:textId="77777777" w:rsidR="008A15CC" w:rsidRPr="002531F8" w:rsidRDefault="008A15CC" w:rsidP="00954B13">
            <w:pPr>
              <w:rPr>
                <w:highlight w:val="red"/>
                <w:lang w:val="en-US"/>
              </w:rPr>
            </w:pPr>
            <w:r w:rsidRPr="00CA5CE7">
              <w:rPr>
                <w:rStyle w:val="Hyperlink"/>
                <w:b/>
                <w:bCs/>
                <w:highlight w:val="cyan"/>
              </w:rPr>
              <w:t>Conect4children (</w:t>
            </w:r>
            <w:hyperlink r:id="rId163" w:history="1">
              <w:r w:rsidRPr="00CA5CE7">
                <w:rPr>
                  <w:rStyle w:val="Hyperlink"/>
                  <w:b/>
                  <w:bCs/>
                  <w:highlight w:val="cyan"/>
                </w:rPr>
                <w:t>C4C</w:t>
              </w:r>
            </w:hyperlink>
            <w:r w:rsidRPr="00CA5CE7">
              <w:rPr>
                <w:rStyle w:val="Hyperlink"/>
                <w:b/>
                <w:bCs/>
                <w:highlight w:val="cyan"/>
              </w:rPr>
              <w:t>)</w:t>
            </w:r>
            <w:r w:rsidRPr="00CA5CE7">
              <w:rPr>
                <w:sz w:val="18"/>
                <w:szCs w:val="18"/>
              </w:rPr>
              <w:t xml:space="preserve"> </w:t>
            </w:r>
          </w:p>
        </w:tc>
        <w:tc>
          <w:tcPr>
            <w:tcW w:w="1701" w:type="dxa"/>
          </w:tcPr>
          <w:p w14:paraId="398FB9AA" w14:textId="77777777" w:rsidR="008A15CC" w:rsidRDefault="008A15CC" w:rsidP="00954B13">
            <w:r>
              <w:t>€ 154 387 606</w:t>
            </w:r>
          </w:p>
          <w:p w14:paraId="59D290B0" w14:textId="77777777" w:rsidR="008A15CC" w:rsidRPr="00CA5CE7" w:rsidRDefault="008A15CC" w:rsidP="00954B13">
            <w:r w:rsidRPr="00CA5CE7">
              <w:rPr>
                <w:sz w:val="18"/>
                <w:szCs w:val="18"/>
              </w:rPr>
              <w:t>(5/2018-4/2025)</w:t>
            </w:r>
            <w:r>
              <w:rPr>
                <w:sz w:val="18"/>
                <w:szCs w:val="18"/>
              </w:rPr>
              <w:t xml:space="preserve"> </w:t>
            </w:r>
          </w:p>
        </w:tc>
        <w:tc>
          <w:tcPr>
            <w:tcW w:w="5245" w:type="dxa"/>
          </w:tcPr>
          <w:p w14:paraId="7E059949" w14:textId="77777777" w:rsidR="008A15CC" w:rsidRDefault="008A15CC" w:rsidP="00954B13">
            <w:proofErr w:type="spellStart"/>
            <w:r w:rsidRPr="00CA5CE7">
              <w:rPr>
                <w:b/>
                <w:bCs/>
              </w:rPr>
              <w:t>COllaborative</w:t>
            </w:r>
            <w:proofErr w:type="spellEnd"/>
            <w:r w:rsidRPr="00CA5CE7">
              <w:rPr>
                <w:b/>
                <w:bCs/>
              </w:rPr>
              <w:t xml:space="preserve"> Network for European Clinical Trials </w:t>
            </w:r>
            <w:proofErr w:type="gramStart"/>
            <w:r w:rsidRPr="00CA5CE7">
              <w:rPr>
                <w:b/>
                <w:bCs/>
              </w:rPr>
              <w:t>For</w:t>
            </w:r>
            <w:proofErr w:type="gramEnd"/>
            <w:r w:rsidRPr="00CA5CE7">
              <w:rPr>
                <w:b/>
                <w:bCs/>
              </w:rPr>
              <w:t xml:space="preserve"> Children</w:t>
            </w:r>
            <w:r>
              <w:t xml:space="preserve"> (777389)              EU contribution: € 67 000 000</w:t>
            </w:r>
          </w:p>
        </w:tc>
        <w:tc>
          <w:tcPr>
            <w:tcW w:w="4394" w:type="dxa"/>
          </w:tcPr>
          <w:p w14:paraId="37D66E32" w14:textId="77777777" w:rsidR="008A15CC" w:rsidRDefault="008A15CC" w:rsidP="00954B13">
            <w:r>
              <w:t>FONDAZIONE PENTA ETS (IT)</w:t>
            </w:r>
          </w:p>
        </w:tc>
        <w:tc>
          <w:tcPr>
            <w:tcW w:w="2835" w:type="dxa"/>
          </w:tcPr>
          <w:p w14:paraId="384E4490" w14:textId="77777777" w:rsidR="008A15CC" w:rsidRDefault="008A15CC" w:rsidP="00954B13">
            <w:hyperlink r:id="rId164" w:history="1">
              <w:r w:rsidRPr="00B142A4">
                <w:rPr>
                  <w:rStyle w:val="Hyperlink"/>
                </w:rPr>
                <w:t>https://conect4children.org/</w:t>
              </w:r>
            </w:hyperlink>
            <w:r>
              <w:t xml:space="preserve"> </w:t>
            </w:r>
          </w:p>
          <w:p w14:paraId="2DA91E55" w14:textId="77777777" w:rsidR="008A15CC" w:rsidRDefault="008A15CC" w:rsidP="00954B13">
            <w:r>
              <w:t xml:space="preserve"> </w:t>
            </w:r>
            <w:r>
              <w:rPr>
                <w:rStyle w:val="css-1jxf684"/>
              </w:rPr>
              <w:t>@c4c_network</w:t>
            </w:r>
          </w:p>
        </w:tc>
      </w:tr>
      <w:tr w:rsidR="008A15CC" w14:paraId="227BF9B9" w14:textId="77777777" w:rsidTr="00954B13">
        <w:trPr>
          <w:trHeight w:val="151"/>
        </w:trPr>
        <w:tc>
          <w:tcPr>
            <w:tcW w:w="1384" w:type="dxa"/>
          </w:tcPr>
          <w:p w14:paraId="53E91012" w14:textId="77777777" w:rsidR="008A15CC" w:rsidRPr="002531F8" w:rsidRDefault="008A15CC" w:rsidP="00954B13">
            <w:pPr>
              <w:rPr>
                <w:highlight w:val="red"/>
                <w:lang w:val="en-US"/>
              </w:rPr>
            </w:pPr>
            <w:r w:rsidRPr="00CA5CE7">
              <w:rPr>
                <w:lang w:val="en-US"/>
              </w:rPr>
              <w:t>Relevant for all ERNs</w:t>
            </w:r>
          </w:p>
        </w:tc>
        <w:tc>
          <w:tcPr>
            <w:tcW w:w="14175" w:type="dxa"/>
            <w:gridSpan w:val="4"/>
          </w:tcPr>
          <w:p w14:paraId="2F1A6406" w14:textId="77777777" w:rsidR="008A15CC" w:rsidRDefault="008A15CC" w:rsidP="00954B13">
            <w:r>
              <w:t xml:space="preserve">Paediatric medicines development is embedded in the European policy, legislation and in the work of the pharmaceutical industry but currently the potential of this effort is not realised.  The conect4children (c4c) project will address the critical problems with the design, implementation and operational conduct of paediatric clinical trials, for example the fragmented and redundant efforts between sponsors, sites and countries. C4c will generate a sustainable infrastructure that optimises the delivery of clinical trials in children through: a) a single point of contact for all sponsors, sites and investigators; b) efficient implementation of trials adopting consistent approaches, aligned quality standards and coordination of sites at national and international level; c) collaboration with specialist networks; d) high quality input to study design and preparation through rigorous strategic and operational feasibility assessment and e) the promotion of innovative methodologies.  c4c will be managed according to IMI2 best practice with a dedicated communications </w:t>
            </w:r>
            <w:r>
              <w:lastRenderedPageBreak/>
              <w:t xml:space="preserve">effort. The clinical trials infrastructure will be setup, implemented and tested by implementing 3-4 industry and at least 1 non-industry proof-of-viability studies. Expert advice groups will promote innovative methodologies and engagement with regulators. The business model for a sustainable infrastructure will be based on the European landscape of paediatric networks and available trial sites, the evaluation of services needs of sponsors of all </w:t>
            </w:r>
            <w:proofErr w:type="gramStart"/>
            <w:r>
              <w:t>kinds, and</w:t>
            </w:r>
            <w:proofErr w:type="gramEnd"/>
            <w:r>
              <w:t xml:space="preserve"> will be informed by the proof-of-viability studies. Supporting activities will </w:t>
            </w:r>
            <w:proofErr w:type="gramStart"/>
            <w:r>
              <w:t>include:</w:t>
            </w:r>
            <w:proofErr w:type="gramEnd"/>
            <w:r>
              <w:t xml:space="preserve"> data management (data about the trials and the network, including performance metrics for network management and promotion; handling trial data for non-industry sponsors; support for common data dictionaries); education and training. The voices of children, young people and their families will be central to the network. […] </w:t>
            </w:r>
            <w:r w:rsidRPr="002571FA">
              <w:rPr>
                <w:b/>
                <w:bCs/>
              </w:rPr>
              <w:t>Keywords</w:t>
            </w:r>
            <w:r>
              <w:t xml:space="preserve">: </w:t>
            </w:r>
            <w:hyperlink r:id="rId165" w:history="1">
              <w:r w:rsidRPr="00CA5CE7">
                <w:rPr>
                  <w:rFonts w:ascii="Times New Roman" w:eastAsia="Times New Roman" w:hAnsi="Times New Roman" w:cs="Times New Roman"/>
                  <w:color w:val="0000FF"/>
                  <w:sz w:val="24"/>
                  <w:szCs w:val="24"/>
                  <w:u w:val="single"/>
                  <w:lang w:eastAsia="en-IE"/>
                </w:rPr>
                <w:t>clinical trial</w:t>
              </w:r>
            </w:hyperlink>
            <w:r w:rsidRPr="00CA5CE7">
              <w:rPr>
                <w:rFonts w:ascii="Times New Roman" w:eastAsia="Times New Roman" w:hAnsi="Times New Roman" w:cs="Times New Roman"/>
                <w:sz w:val="24"/>
                <w:szCs w:val="24"/>
                <w:lang w:eastAsia="en-IE"/>
              </w:rPr>
              <w:t xml:space="preserve"> </w:t>
            </w:r>
            <w:hyperlink r:id="rId166" w:history="1">
              <w:r w:rsidRPr="00CA5CE7">
                <w:rPr>
                  <w:rFonts w:ascii="Times New Roman" w:eastAsia="Times New Roman" w:hAnsi="Times New Roman" w:cs="Times New Roman"/>
                  <w:color w:val="0000FF"/>
                  <w:sz w:val="24"/>
                  <w:szCs w:val="24"/>
                  <w:u w:val="single"/>
                  <w:lang w:eastAsia="en-IE"/>
                </w:rPr>
                <w:t>drug development</w:t>
              </w:r>
            </w:hyperlink>
            <w:r w:rsidRPr="00CA5CE7">
              <w:rPr>
                <w:rFonts w:ascii="Times New Roman" w:eastAsia="Times New Roman" w:hAnsi="Times New Roman" w:cs="Times New Roman"/>
                <w:sz w:val="24"/>
                <w:szCs w:val="24"/>
                <w:lang w:eastAsia="en-IE"/>
              </w:rPr>
              <w:t xml:space="preserve"> </w:t>
            </w:r>
            <w:hyperlink r:id="rId167" w:history="1">
              <w:r w:rsidRPr="00CA5CE7">
                <w:rPr>
                  <w:rFonts w:ascii="Times New Roman" w:eastAsia="Times New Roman" w:hAnsi="Times New Roman" w:cs="Times New Roman"/>
                  <w:color w:val="0000FF"/>
                  <w:sz w:val="24"/>
                  <w:szCs w:val="24"/>
                  <w:u w:val="single"/>
                  <w:lang w:eastAsia="en-IE"/>
                </w:rPr>
                <w:t>medicines</w:t>
              </w:r>
            </w:hyperlink>
            <w:r w:rsidRPr="00CA5CE7">
              <w:rPr>
                <w:rFonts w:ascii="Times New Roman" w:eastAsia="Times New Roman" w:hAnsi="Times New Roman" w:cs="Times New Roman"/>
                <w:sz w:val="24"/>
                <w:szCs w:val="24"/>
                <w:lang w:eastAsia="en-IE"/>
              </w:rPr>
              <w:t xml:space="preserve"> </w:t>
            </w:r>
            <w:hyperlink r:id="rId168" w:history="1">
              <w:r w:rsidRPr="00CA5CE7">
                <w:rPr>
                  <w:rFonts w:ascii="Times New Roman" w:eastAsia="Times New Roman" w:hAnsi="Times New Roman" w:cs="Times New Roman"/>
                  <w:color w:val="0000FF"/>
                  <w:sz w:val="24"/>
                  <w:szCs w:val="24"/>
                  <w:u w:val="single"/>
                  <w:lang w:eastAsia="en-IE"/>
                </w:rPr>
                <w:t>infrastructure</w:t>
              </w:r>
            </w:hyperlink>
            <w:r w:rsidRPr="00CA5CE7">
              <w:rPr>
                <w:rFonts w:ascii="Times New Roman" w:eastAsia="Times New Roman" w:hAnsi="Times New Roman" w:cs="Times New Roman"/>
                <w:sz w:val="24"/>
                <w:szCs w:val="24"/>
                <w:lang w:eastAsia="en-IE"/>
              </w:rPr>
              <w:t xml:space="preserve"> </w:t>
            </w:r>
            <w:hyperlink r:id="rId169" w:history="1">
              <w:r w:rsidRPr="00CA5CE7">
                <w:rPr>
                  <w:rFonts w:ascii="Times New Roman" w:eastAsia="Times New Roman" w:hAnsi="Times New Roman" w:cs="Times New Roman"/>
                  <w:color w:val="0000FF"/>
                  <w:sz w:val="24"/>
                  <w:szCs w:val="24"/>
                  <w:u w:val="single"/>
                  <w:lang w:eastAsia="en-IE"/>
                </w:rPr>
                <w:t>innovation</w:t>
              </w:r>
            </w:hyperlink>
            <w:r w:rsidRPr="00CA5CE7">
              <w:rPr>
                <w:rFonts w:ascii="Times New Roman" w:eastAsia="Times New Roman" w:hAnsi="Times New Roman" w:cs="Times New Roman"/>
                <w:sz w:val="24"/>
                <w:szCs w:val="24"/>
                <w:lang w:eastAsia="en-IE"/>
              </w:rPr>
              <w:t xml:space="preserve"> </w:t>
            </w:r>
            <w:hyperlink r:id="rId170" w:history="1">
              <w:r w:rsidRPr="00CA5CE7">
                <w:rPr>
                  <w:rFonts w:ascii="Times New Roman" w:eastAsia="Times New Roman" w:hAnsi="Times New Roman" w:cs="Times New Roman"/>
                  <w:color w:val="0000FF"/>
                  <w:sz w:val="24"/>
                  <w:szCs w:val="24"/>
                  <w:u w:val="single"/>
                  <w:lang w:eastAsia="en-IE"/>
                </w:rPr>
                <w:t>education</w:t>
              </w:r>
            </w:hyperlink>
            <w:r w:rsidRPr="00CA5CE7">
              <w:rPr>
                <w:rFonts w:ascii="Times New Roman" w:eastAsia="Times New Roman" w:hAnsi="Times New Roman" w:cs="Times New Roman"/>
                <w:sz w:val="24"/>
                <w:szCs w:val="24"/>
                <w:lang w:eastAsia="en-IE"/>
              </w:rPr>
              <w:t xml:space="preserve"> </w:t>
            </w:r>
            <w:hyperlink r:id="rId171" w:history="1">
              <w:r w:rsidRPr="00CA5CE7">
                <w:rPr>
                  <w:rFonts w:ascii="Times New Roman" w:eastAsia="Times New Roman" w:hAnsi="Times New Roman" w:cs="Times New Roman"/>
                  <w:color w:val="0000FF"/>
                  <w:sz w:val="24"/>
                  <w:szCs w:val="24"/>
                  <w:u w:val="single"/>
                  <w:lang w:eastAsia="en-IE"/>
                </w:rPr>
                <w:t>data</w:t>
              </w:r>
            </w:hyperlink>
            <w:r w:rsidRPr="00CA5CE7">
              <w:rPr>
                <w:rFonts w:ascii="Times New Roman" w:eastAsia="Times New Roman" w:hAnsi="Times New Roman" w:cs="Times New Roman"/>
                <w:sz w:val="24"/>
                <w:szCs w:val="24"/>
                <w:lang w:eastAsia="en-IE"/>
              </w:rPr>
              <w:t xml:space="preserve"> </w:t>
            </w:r>
            <w:hyperlink r:id="rId172" w:history="1">
              <w:r w:rsidRPr="00CA5CE7">
                <w:rPr>
                  <w:rFonts w:ascii="Times New Roman" w:eastAsia="Times New Roman" w:hAnsi="Times New Roman" w:cs="Times New Roman"/>
                  <w:color w:val="0000FF"/>
                  <w:sz w:val="24"/>
                  <w:szCs w:val="24"/>
                  <w:u w:val="single"/>
                  <w:lang w:eastAsia="en-IE"/>
                </w:rPr>
                <w:t>children</w:t>
              </w:r>
            </w:hyperlink>
            <w:r w:rsidRPr="00CA5CE7">
              <w:rPr>
                <w:rFonts w:ascii="Times New Roman" w:eastAsia="Times New Roman" w:hAnsi="Times New Roman" w:cs="Times New Roman"/>
                <w:sz w:val="24"/>
                <w:szCs w:val="24"/>
                <w:lang w:eastAsia="en-IE"/>
              </w:rPr>
              <w:t xml:space="preserve"> </w:t>
            </w:r>
            <w:hyperlink r:id="rId173" w:history="1">
              <w:r w:rsidRPr="00CA5CE7">
                <w:rPr>
                  <w:rFonts w:ascii="Times New Roman" w:eastAsia="Times New Roman" w:hAnsi="Times New Roman" w:cs="Times New Roman"/>
                  <w:color w:val="0000FF"/>
                  <w:sz w:val="24"/>
                  <w:szCs w:val="24"/>
                  <w:u w:val="single"/>
                  <w:lang w:eastAsia="en-IE"/>
                </w:rPr>
                <w:t>adolescents</w:t>
              </w:r>
            </w:hyperlink>
            <w:r w:rsidRPr="00CA5CE7">
              <w:rPr>
                <w:rFonts w:ascii="Times New Roman" w:eastAsia="Times New Roman" w:hAnsi="Times New Roman" w:cs="Times New Roman"/>
                <w:sz w:val="24"/>
                <w:szCs w:val="24"/>
                <w:lang w:eastAsia="en-IE"/>
              </w:rPr>
              <w:t xml:space="preserve"> </w:t>
            </w:r>
            <w:hyperlink r:id="rId174" w:history="1">
              <w:r w:rsidRPr="00CA5CE7">
                <w:rPr>
                  <w:rFonts w:ascii="Times New Roman" w:eastAsia="Times New Roman" w:hAnsi="Times New Roman" w:cs="Times New Roman"/>
                  <w:color w:val="0000FF"/>
                  <w:sz w:val="24"/>
                  <w:szCs w:val="24"/>
                  <w:u w:val="single"/>
                  <w:lang w:eastAsia="en-IE"/>
                </w:rPr>
                <w:t>neonates</w:t>
              </w:r>
            </w:hyperlink>
            <w:r w:rsidRPr="00CA5CE7">
              <w:rPr>
                <w:rFonts w:ascii="Times New Roman" w:eastAsia="Times New Roman" w:hAnsi="Times New Roman" w:cs="Times New Roman"/>
                <w:sz w:val="24"/>
                <w:szCs w:val="24"/>
                <w:lang w:eastAsia="en-IE"/>
              </w:rPr>
              <w:t xml:space="preserve"> </w:t>
            </w:r>
            <w:hyperlink r:id="rId175" w:history="1">
              <w:r w:rsidRPr="00CA5CE7">
                <w:rPr>
                  <w:rFonts w:ascii="Times New Roman" w:eastAsia="Times New Roman" w:hAnsi="Times New Roman" w:cs="Times New Roman"/>
                  <w:color w:val="0000FF"/>
                  <w:sz w:val="24"/>
                  <w:szCs w:val="24"/>
                  <w:u w:val="single"/>
                  <w:lang w:eastAsia="en-IE"/>
                </w:rPr>
                <w:t>best practice</w:t>
              </w:r>
            </w:hyperlink>
            <w:r w:rsidRPr="00CA5CE7">
              <w:rPr>
                <w:rFonts w:ascii="Times New Roman" w:eastAsia="Times New Roman" w:hAnsi="Times New Roman" w:cs="Times New Roman"/>
                <w:sz w:val="24"/>
                <w:szCs w:val="24"/>
                <w:lang w:eastAsia="en-IE"/>
              </w:rPr>
              <w:t xml:space="preserve"> </w:t>
            </w:r>
            <w:hyperlink r:id="rId176" w:history="1">
              <w:r w:rsidRPr="00CA5CE7">
                <w:rPr>
                  <w:rFonts w:ascii="Times New Roman" w:eastAsia="Times New Roman" w:hAnsi="Times New Roman" w:cs="Times New Roman"/>
                  <w:color w:val="0000FF"/>
                  <w:sz w:val="24"/>
                  <w:szCs w:val="24"/>
                  <w:u w:val="single"/>
                  <w:lang w:eastAsia="en-IE"/>
                </w:rPr>
                <w:t>network</w:t>
              </w:r>
            </w:hyperlink>
            <w:r w:rsidRPr="00CA5CE7">
              <w:rPr>
                <w:rFonts w:ascii="Times New Roman" w:eastAsia="Times New Roman" w:hAnsi="Times New Roman" w:cs="Times New Roman"/>
                <w:sz w:val="24"/>
                <w:szCs w:val="24"/>
                <w:lang w:eastAsia="en-IE"/>
              </w:rPr>
              <w:t xml:space="preserve"> </w:t>
            </w:r>
            <w:hyperlink r:id="rId177" w:history="1">
              <w:r w:rsidRPr="00CA5CE7">
                <w:rPr>
                  <w:rFonts w:ascii="Times New Roman" w:eastAsia="Times New Roman" w:hAnsi="Times New Roman" w:cs="Times New Roman"/>
                  <w:color w:val="0000FF"/>
                  <w:sz w:val="24"/>
                  <w:szCs w:val="24"/>
                  <w:u w:val="single"/>
                  <w:lang w:eastAsia="en-IE"/>
                </w:rPr>
                <w:t>patient</w:t>
              </w:r>
            </w:hyperlink>
            <w:r w:rsidRPr="00CA5CE7">
              <w:rPr>
                <w:rFonts w:ascii="Times New Roman" w:eastAsia="Times New Roman" w:hAnsi="Times New Roman" w:cs="Times New Roman"/>
                <w:sz w:val="24"/>
                <w:szCs w:val="24"/>
                <w:lang w:eastAsia="en-IE"/>
              </w:rPr>
              <w:t xml:space="preserve"> </w:t>
            </w:r>
            <w:hyperlink r:id="rId178" w:history="1">
              <w:r w:rsidRPr="00CA5CE7">
                <w:rPr>
                  <w:rFonts w:ascii="Times New Roman" w:eastAsia="Times New Roman" w:hAnsi="Times New Roman" w:cs="Times New Roman"/>
                  <w:color w:val="0000FF"/>
                  <w:sz w:val="24"/>
                  <w:szCs w:val="24"/>
                  <w:u w:val="single"/>
                  <w:lang w:eastAsia="en-IE"/>
                </w:rPr>
                <w:t>clinical development</w:t>
              </w:r>
            </w:hyperlink>
            <w:r w:rsidRPr="00CA5CE7">
              <w:rPr>
                <w:rFonts w:ascii="Times New Roman" w:eastAsia="Times New Roman" w:hAnsi="Times New Roman" w:cs="Times New Roman"/>
                <w:sz w:val="24"/>
                <w:szCs w:val="24"/>
                <w:lang w:eastAsia="en-IE"/>
              </w:rPr>
              <w:t xml:space="preserve"> </w:t>
            </w:r>
            <w:hyperlink r:id="rId179" w:history="1">
              <w:r w:rsidRPr="00CA5CE7">
                <w:rPr>
                  <w:rFonts w:ascii="Times New Roman" w:eastAsia="Times New Roman" w:hAnsi="Times New Roman" w:cs="Times New Roman"/>
                  <w:color w:val="0000FF"/>
                  <w:sz w:val="24"/>
                  <w:szCs w:val="24"/>
                  <w:u w:val="single"/>
                  <w:lang w:eastAsia="en-IE"/>
                </w:rPr>
                <w:t>expert advice</w:t>
              </w:r>
            </w:hyperlink>
            <w:r w:rsidRPr="00CA5CE7">
              <w:rPr>
                <w:rFonts w:ascii="Times New Roman" w:eastAsia="Times New Roman" w:hAnsi="Times New Roman" w:cs="Times New Roman"/>
                <w:sz w:val="24"/>
                <w:szCs w:val="24"/>
                <w:lang w:eastAsia="en-IE"/>
              </w:rPr>
              <w:t xml:space="preserve"> </w:t>
            </w:r>
            <w:hyperlink r:id="rId180" w:history="1">
              <w:r w:rsidRPr="00CA5CE7">
                <w:rPr>
                  <w:rFonts w:ascii="Times New Roman" w:eastAsia="Times New Roman" w:hAnsi="Times New Roman" w:cs="Times New Roman"/>
                  <w:color w:val="0000FF"/>
                  <w:sz w:val="24"/>
                  <w:szCs w:val="24"/>
                  <w:u w:val="single"/>
                  <w:lang w:eastAsia="en-IE"/>
                </w:rPr>
                <w:t>platform</w:t>
              </w:r>
            </w:hyperlink>
            <w:r w:rsidRPr="00CA5CE7">
              <w:rPr>
                <w:rFonts w:ascii="Times New Roman" w:eastAsia="Times New Roman" w:hAnsi="Times New Roman" w:cs="Times New Roman"/>
                <w:sz w:val="24"/>
                <w:szCs w:val="24"/>
                <w:lang w:eastAsia="en-IE"/>
              </w:rPr>
              <w:t xml:space="preserve"> </w:t>
            </w:r>
          </w:p>
        </w:tc>
      </w:tr>
      <w:tr w:rsidR="008A15CC" w:rsidRPr="00432FAC" w14:paraId="7855809A" w14:textId="77777777" w:rsidTr="00954B13">
        <w:trPr>
          <w:trHeight w:val="151"/>
        </w:trPr>
        <w:tc>
          <w:tcPr>
            <w:tcW w:w="1384" w:type="dxa"/>
          </w:tcPr>
          <w:p w14:paraId="0927E2E3" w14:textId="4E0414B1" w:rsidR="008A15CC" w:rsidRPr="00FF394A" w:rsidRDefault="008A15CC" w:rsidP="00FF394A">
            <w:pPr>
              <w:jc w:val="right"/>
            </w:pPr>
            <w:hyperlink r:id="rId181" w:history="1">
              <w:r w:rsidRPr="00432FAC">
                <w:rPr>
                  <w:rStyle w:val="Hyperlink"/>
                  <w:b/>
                  <w:bCs/>
                  <w:highlight w:val="cyan"/>
                  <w:lang w:val="en-US"/>
                </w:rPr>
                <w:t>Screen4Care</w:t>
              </w:r>
            </w:hyperlink>
            <w:r w:rsidR="000727D5">
              <w:t xml:space="preserve">(101034427)               </w:t>
            </w:r>
          </w:p>
        </w:tc>
        <w:tc>
          <w:tcPr>
            <w:tcW w:w="1701" w:type="dxa"/>
          </w:tcPr>
          <w:p w14:paraId="5A37C62D" w14:textId="77777777" w:rsidR="008A15CC" w:rsidRDefault="008A15CC" w:rsidP="00954B13">
            <w:r>
              <w:t>€ 26 247 174</w:t>
            </w:r>
          </w:p>
          <w:p w14:paraId="28BA9087" w14:textId="1266E22D" w:rsidR="008A15CC" w:rsidRPr="000727D5" w:rsidRDefault="00FF394A" w:rsidP="00FF394A">
            <w:pPr>
              <w:rPr>
                <w:sz w:val="18"/>
                <w:szCs w:val="18"/>
              </w:rPr>
            </w:pPr>
            <w:r w:rsidRPr="000727D5">
              <w:rPr>
                <w:sz w:val="18"/>
                <w:szCs w:val="18"/>
              </w:rPr>
              <w:t>EU contribution: € 11 938 568,75</w:t>
            </w:r>
          </w:p>
        </w:tc>
        <w:tc>
          <w:tcPr>
            <w:tcW w:w="5245" w:type="dxa"/>
          </w:tcPr>
          <w:p w14:paraId="18475F44" w14:textId="77777777" w:rsidR="008A15CC" w:rsidRPr="00432FAC" w:rsidRDefault="008A15CC" w:rsidP="00954B13">
            <w:pPr>
              <w:rPr>
                <w:b/>
                <w:bCs/>
              </w:rPr>
            </w:pPr>
            <w:r w:rsidRPr="00432FAC">
              <w:rPr>
                <w:b/>
                <w:bCs/>
              </w:rPr>
              <w:t>Shortening the path to rare disease diagnosis by using newborn genetic screening and digital technologies</w:t>
            </w:r>
          </w:p>
          <w:p w14:paraId="051E6D7A" w14:textId="0D9AB454" w:rsidR="008A15CC" w:rsidRDefault="000727D5" w:rsidP="00954B13">
            <w:r w:rsidRPr="003C34B1">
              <w:rPr>
                <w:sz w:val="18"/>
                <w:szCs w:val="18"/>
              </w:rPr>
              <w:t>(10/2021-9/2026)</w:t>
            </w:r>
          </w:p>
        </w:tc>
        <w:tc>
          <w:tcPr>
            <w:tcW w:w="4394" w:type="dxa"/>
          </w:tcPr>
          <w:p w14:paraId="7B5A9684" w14:textId="77777777" w:rsidR="008A15CC" w:rsidRPr="000727D5" w:rsidRDefault="008A15CC" w:rsidP="00954B13">
            <w:pPr>
              <w:rPr>
                <w:b/>
                <w:bCs/>
                <w:lang w:val="fr-BE"/>
              </w:rPr>
            </w:pPr>
            <w:r w:rsidRPr="000727D5">
              <w:rPr>
                <w:b/>
                <w:bCs/>
                <w:lang w:val="fr-BE"/>
              </w:rPr>
              <w:t>UNIVERSITA DEGLI STUDI DI FERRARA (IT)</w:t>
            </w:r>
          </w:p>
        </w:tc>
        <w:tc>
          <w:tcPr>
            <w:tcW w:w="2835" w:type="dxa"/>
          </w:tcPr>
          <w:p w14:paraId="5D4D44CE" w14:textId="30D4EF7A" w:rsidR="008A15CC" w:rsidRPr="008A15CC" w:rsidRDefault="008A15CC" w:rsidP="00954B13">
            <w:pPr>
              <w:rPr>
                <w:rFonts w:ascii="Times New Roman" w:eastAsia="Times New Roman" w:hAnsi="Times New Roman" w:cs="Times New Roman"/>
                <w:color w:val="536471"/>
                <w:sz w:val="24"/>
                <w:szCs w:val="24"/>
                <w:lang w:eastAsia="en-IE"/>
              </w:rPr>
            </w:pPr>
            <w:r w:rsidRPr="008A15CC">
              <w:rPr>
                <w:rStyle w:val="css-1jxf684"/>
              </w:rPr>
              <w:t>@Screen4Care</w:t>
            </w:r>
          </w:p>
        </w:tc>
      </w:tr>
      <w:tr w:rsidR="008A15CC" w:rsidRPr="008A15CC" w14:paraId="08A1D8EC" w14:textId="77777777" w:rsidTr="00954B13">
        <w:trPr>
          <w:trHeight w:val="151"/>
        </w:trPr>
        <w:tc>
          <w:tcPr>
            <w:tcW w:w="1384" w:type="dxa"/>
          </w:tcPr>
          <w:p w14:paraId="0333981F" w14:textId="77777777" w:rsidR="008A15CC" w:rsidRDefault="008A15CC" w:rsidP="00954B13">
            <w:pPr>
              <w:rPr>
                <w:lang w:val="en-US"/>
              </w:rPr>
            </w:pPr>
            <w:r w:rsidRPr="00CA5CE7">
              <w:rPr>
                <w:lang w:val="en-US"/>
              </w:rPr>
              <w:t>Relevant for all ERNs</w:t>
            </w:r>
          </w:p>
        </w:tc>
        <w:tc>
          <w:tcPr>
            <w:tcW w:w="14175" w:type="dxa"/>
            <w:gridSpan w:val="4"/>
          </w:tcPr>
          <w:p w14:paraId="6D5FA09F" w14:textId="35FFA740" w:rsidR="008A15CC" w:rsidRPr="008A15CC" w:rsidRDefault="008A15CC" w:rsidP="00954B13">
            <w:pPr>
              <w:spacing w:before="100" w:beforeAutospacing="1" w:after="100" w:afterAutospacing="1"/>
              <w:rPr>
                <w:rFonts w:ascii="Times New Roman" w:eastAsia="Times New Roman" w:hAnsi="Times New Roman" w:cs="Times New Roman"/>
                <w:sz w:val="24"/>
                <w:szCs w:val="24"/>
                <w:lang w:eastAsia="en-IE"/>
              </w:rPr>
            </w:pPr>
            <w:r w:rsidRPr="00432FAC">
              <w:rPr>
                <w:b/>
                <w:bCs/>
              </w:rPr>
              <w:t>Fast-tracking rare disease diagnosis and treatment</w:t>
            </w:r>
            <w:r w:rsidRPr="00432FAC">
              <w:t>: SCREEN4CARE</w:t>
            </w:r>
            <w:r w:rsidR="00152826">
              <w:t xml:space="preserve"> (S4C)</w:t>
            </w:r>
            <w:r w:rsidRPr="00432FAC">
              <w:t xml:space="preserve"> aims to shorten the time to diagnosis and treatment of patients with rare diseases. Bringing together 35 partners in an international public-private consortium, the project will use a multipronged strategy that includes genetic newborn screening and AI-based algorithms to identify patients at early disease onset. In the EU alone, according to the </w:t>
            </w:r>
            <w:proofErr w:type="spellStart"/>
            <w:r w:rsidRPr="00432FAC">
              <w:t>Orphanet</w:t>
            </w:r>
            <w:proofErr w:type="spellEnd"/>
            <w:r w:rsidRPr="00432FAC">
              <w:t xml:space="preserve"> </w:t>
            </w:r>
            <w:r>
              <w:t xml:space="preserve">database, </w:t>
            </w:r>
            <w:r w:rsidRPr="00432FAC">
              <w:t>30 million persons, 3,5-6% of the general population, are affected by one of the 6,172 different rare diseases (RDs) of which 72% are genetic and 70% affect children. The path to diagnosis for people suffering from a RD is burdensome, often severely delayed by a diagnostic odyssey. Lack of timely diagnosis affects disease management, family planning, identification of potential beneficial treatments and /or clinical trials. This unacceptable situation does not meet the concept of equity for EU citizens, and requires rapid, structured, and cost-effective corrective actions. S4C consortium will leverage the genomic and digital advent to develop and pilot genetic NBS and AI-guided symptom recognition algorithms, while accounting for all relevant legal, regulatory and ethical considerations. S4C aims to harmonize the results of existing efforts in a horizon scan, by looking at the totality of the available data resources, diagnostic algorithms, and other initiatives with similar ultimate goals.</w:t>
            </w:r>
            <w:r>
              <w:t xml:space="preserve"> </w:t>
            </w:r>
            <w:r w:rsidRPr="00432FAC">
              <w:t xml:space="preserve">The genetic NBS will interrogate 1) currently treatable RDs (TREAT-map gene panel), 2) actionable RDs (ACT-map gene panel) in 18.000 new-borns in 3 EU countries. S4C will offer whole genome sequencing (WGS) to early symptomatic babies, tested negatively during panel-based NBS to identify known NBS-escaped RDs and novel genes/phenotypes. S4C will provide two digital diagnosis support systems for RD </w:t>
            </w:r>
            <w:proofErr w:type="gramStart"/>
            <w:r w:rsidRPr="00432FAC">
              <w:t>on the basis of</w:t>
            </w:r>
            <w:proofErr w:type="gramEnd"/>
            <w:r w:rsidRPr="00432FAC">
              <w:t xml:space="preserve"> features and symptom complexes: 1) federated ML- and literature-evidence-based algorithm for continuous and automated screening of EHR </w:t>
            </w:r>
            <w:r w:rsidR="000727D5">
              <w:t>&amp;</w:t>
            </w:r>
            <w:r w:rsidRPr="00432FAC">
              <w:t xml:space="preserve"> 2) meta symptom checker with virtual clinics for patients and HCP offering the possibility of increased accuracy of diagnosis and ongoing supports. </w:t>
            </w:r>
            <w:r w:rsidR="00152826">
              <w:t xml:space="preserve">S4C </w:t>
            </w:r>
            <w:r w:rsidRPr="00432FAC">
              <w:t>goal is to evaluate the validity of our multi-pronged approach to shorten the time to diagnosis for all patients affect by RDs, improve value-based healthcare resource utilization, and hopefully reduce the suffering of millions of European citizens.</w:t>
            </w:r>
            <w:r>
              <w:t xml:space="preserve"> […] </w:t>
            </w:r>
            <w:r w:rsidRPr="002571FA">
              <w:rPr>
                <w:b/>
                <w:bCs/>
              </w:rPr>
              <w:t>Keywords</w:t>
            </w:r>
            <w:r>
              <w:t xml:space="preserve">: </w:t>
            </w:r>
            <w:hyperlink r:id="rId182" w:history="1">
              <w:r w:rsidRPr="008A15CC">
                <w:rPr>
                  <w:rFonts w:ascii="Times New Roman" w:eastAsia="Times New Roman" w:hAnsi="Times New Roman" w:cs="Times New Roman"/>
                  <w:color w:val="0000FF"/>
                  <w:sz w:val="24"/>
                  <w:szCs w:val="24"/>
                  <w:u w:val="single"/>
                  <w:lang w:eastAsia="en-IE"/>
                </w:rPr>
                <w:t>Rare disease</w:t>
              </w:r>
            </w:hyperlink>
            <w:r w:rsidRPr="008A15CC">
              <w:rPr>
                <w:rFonts w:ascii="Times New Roman" w:eastAsia="Times New Roman" w:hAnsi="Times New Roman" w:cs="Times New Roman"/>
                <w:sz w:val="24"/>
                <w:szCs w:val="24"/>
                <w:lang w:eastAsia="en-IE"/>
              </w:rPr>
              <w:t xml:space="preserve"> </w:t>
            </w:r>
            <w:hyperlink r:id="rId183" w:history="1">
              <w:r w:rsidRPr="008A15CC">
                <w:rPr>
                  <w:rFonts w:ascii="Times New Roman" w:eastAsia="Times New Roman" w:hAnsi="Times New Roman" w:cs="Times New Roman"/>
                  <w:color w:val="0000FF"/>
                  <w:sz w:val="24"/>
                  <w:szCs w:val="24"/>
                  <w:u w:val="single"/>
                  <w:lang w:eastAsia="en-IE"/>
                </w:rPr>
                <w:t>neuromuscular diseases</w:t>
              </w:r>
            </w:hyperlink>
            <w:r w:rsidRPr="008A15CC">
              <w:rPr>
                <w:rFonts w:ascii="Times New Roman" w:eastAsia="Times New Roman" w:hAnsi="Times New Roman" w:cs="Times New Roman"/>
                <w:sz w:val="24"/>
                <w:szCs w:val="24"/>
                <w:lang w:eastAsia="en-IE"/>
              </w:rPr>
              <w:t xml:space="preserve"> </w:t>
            </w:r>
            <w:hyperlink r:id="rId184" w:history="1">
              <w:r w:rsidRPr="008A15CC">
                <w:rPr>
                  <w:rFonts w:ascii="Times New Roman" w:eastAsia="Times New Roman" w:hAnsi="Times New Roman" w:cs="Times New Roman"/>
                  <w:color w:val="0000FF"/>
                  <w:sz w:val="24"/>
                  <w:szCs w:val="24"/>
                  <w:u w:val="single"/>
                  <w:lang w:eastAsia="en-IE"/>
                </w:rPr>
                <w:t>databases</w:t>
              </w:r>
            </w:hyperlink>
            <w:r w:rsidRPr="008A15CC">
              <w:rPr>
                <w:rFonts w:ascii="Times New Roman" w:eastAsia="Times New Roman" w:hAnsi="Times New Roman" w:cs="Times New Roman"/>
                <w:sz w:val="24"/>
                <w:szCs w:val="24"/>
                <w:lang w:eastAsia="en-IE"/>
              </w:rPr>
              <w:t xml:space="preserve"> </w:t>
            </w:r>
            <w:hyperlink r:id="rId185" w:history="1">
              <w:r w:rsidRPr="008A15CC">
                <w:rPr>
                  <w:rFonts w:ascii="Times New Roman" w:eastAsia="Times New Roman" w:hAnsi="Times New Roman" w:cs="Times New Roman"/>
                  <w:color w:val="0000FF"/>
                  <w:sz w:val="24"/>
                  <w:szCs w:val="24"/>
                  <w:u w:val="single"/>
                  <w:lang w:eastAsia="en-IE"/>
                </w:rPr>
                <w:t>newborn screening</w:t>
              </w:r>
            </w:hyperlink>
            <w:r w:rsidRPr="008A15CC">
              <w:rPr>
                <w:rFonts w:ascii="Times New Roman" w:eastAsia="Times New Roman" w:hAnsi="Times New Roman" w:cs="Times New Roman"/>
                <w:sz w:val="24"/>
                <w:szCs w:val="24"/>
                <w:lang w:eastAsia="en-IE"/>
              </w:rPr>
              <w:t xml:space="preserve"> </w:t>
            </w:r>
            <w:hyperlink r:id="rId186" w:history="1">
              <w:r w:rsidRPr="008A15CC">
                <w:rPr>
                  <w:rFonts w:ascii="Times New Roman" w:eastAsia="Times New Roman" w:hAnsi="Times New Roman" w:cs="Times New Roman"/>
                  <w:color w:val="0000FF"/>
                  <w:sz w:val="24"/>
                  <w:szCs w:val="24"/>
                  <w:u w:val="single"/>
                  <w:lang w:eastAsia="en-IE"/>
                </w:rPr>
                <w:t>genetic testing</w:t>
              </w:r>
            </w:hyperlink>
            <w:r w:rsidRPr="008A15CC">
              <w:rPr>
                <w:rFonts w:ascii="Times New Roman" w:eastAsia="Times New Roman" w:hAnsi="Times New Roman" w:cs="Times New Roman"/>
                <w:sz w:val="24"/>
                <w:szCs w:val="24"/>
                <w:lang w:eastAsia="en-IE"/>
              </w:rPr>
              <w:t xml:space="preserve"> </w:t>
            </w:r>
            <w:hyperlink r:id="rId187" w:history="1">
              <w:r w:rsidRPr="008A15CC">
                <w:rPr>
                  <w:rFonts w:ascii="Times New Roman" w:eastAsia="Times New Roman" w:hAnsi="Times New Roman" w:cs="Times New Roman"/>
                  <w:color w:val="0000FF"/>
                  <w:sz w:val="24"/>
                  <w:szCs w:val="24"/>
                  <w:u w:val="single"/>
                  <w:lang w:eastAsia="en-IE"/>
                </w:rPr>
                <w:t>electronic health record</w:t>
              </w:r>
            </w:hyperlink>
            <w:r w:rsidRPr="008A15CC">
              <w:rPr>
                <w:rFonts w:ascii="Times New Roman" w:eastAsia="Times New Roman" w:hAnsi="Times New Roman" w:cs="Times New Roman"/>
                <w:sz w:val="24"/>
                <w:szCs w:val="24"/>
                <w:lang w:eastAsia="en-IE"/>
              </w:rPr>
              <w:t xml:space="preserve"> </w:t>
            </w:r>
            <w:hyperlink r:id="rId188" w:history="1">
              <w:r w:rsidRPr="008A15CC">
                <w:rPr>
                  <w:rFonts w:ascii="Times New Roman" w:eastAsia="Times New Roman" w:hAnsi="Times New Roman" w:cs="Times New Roman"/>
                  <w:color w:val="0000FF"/>
                  <w:sz w:val="24"/>
                  <w:szCs w:val="24"/>
                  <w:u w:val="single"/>
                  <w:lang w:eastAsia="en-IE"/>
                </w:rPr>
                <w:t>digital platform</w:t>
              </w:r>
            </w:hyperlink>
            <w:r w:rsidRPr="008A15CC">
              <w:rPr>
                <w:rFonts w:ascii="Times New Roman" w:eastAsia="Times New Roman" w:hAnsi="Times New Roman" w:cs="Times New Roman"/>
                <w:sz w:val="24"/>
                <w:szCs w:val="24"/>
                <w:lang w:eastAsia="en-IE"/>
              </w:rPr>
              <w:t xml:space="preserve"> </w:t>
            </w:r>
            <w:hyperlink r:id="rId189" w:history="1">
              <w:r w:rsidRPr="008A15CC">
                <w:rPr>
                  <w:rFonts w:ascii="Times New Roman" w:eastAsia="Times New Roman" w:hAnsi="Times New Roman" w:cs="Times New Roman"/>
                  <w:color w:val="0000FF"/>
                  <w:sz w:val="24"/>
                  <w:szCs w:val="24"/>
                  <w:u w:val="single"/>
                  <w:lang w:eastAsia="en-IE"/>
                </w:rPr>
                <w:t>machine-learning phenotypic checker</w:t>
              </w:r>
            </w:hyperlink>
            <w:r w:rsidRPr="008A15CC">
              <w:rPr>
                <w:rFonts w:ascii="Times New Roman" w:eastAsia="Times New Roman" w:hAnsi="Times New Roman" w:cs="Times New Roman"/>
                <w:sz w:val="24"/>
                <w:szCs w:val="24"/>
                <w:lang w:eastAsia="en-IE"/>
              </w:rPr>
              <w:t xml:space="preserve"> </w:t>
            </w:r>
          </w:p>
        </w:tc>
      </w:tr>
      <w:tr w:rsidR="008A15CC" w14:paraId="37F512CB" w14:textId="77777777" w:rsidTr="00954B13">
        <w:trPr>
          <w:trHeight w:val="151"/>
        </w:trPr>
        <w:tc>
          <w:tcPr>
            <w:tcW w:w="1384" w:type="dxa"/>
          </w:tcPr>
          <w:p w14:paraId="737F6553" w14:textId="77777777" w:rsidR="008A15CC" w:rsidRDefault="008A15CC" w:rsidP="00954B13">
            <w:pPr>
              <w:rPr>
                <w:rStyle w:val="css-1jxf684"/>
                <w:b/>
                <w:bCs/>
              </w:rPr>
            </w:pPr>
            <w:hyperlink r:id="rId190" w:history="1">
              <w:proofErr w:type="spellStart"/>
              <w:r w:rsidRPr="008561D0">
                <w:rPr>
                  <w:rStyle w:val="Hyperlink"/>
                  <w:b/>
                  <w:bCs/>
                  <w:highlight w:val="cyan"/>
                </w:rPr>
                <w:t>PaLaDIn</w:t>
              </w:r>
              <w:proofErr w:type="spellEnd"/>
            </w:hyperlink>
          </w:p>
          <w:p w14:paraId="440B822B" w14:textId="0C285521" w:rsidR="008561D0" w:rsidRPr="008561D0" w:rsidRDefault="008561D0" w:rsidP="00954B13">
            <w:pPr>
              <w:rPr>
                <w:b/>
                <w:bCs/>
                <w:lang w:val="en-US"/>
              </w:rPr>
            </w:pPr>
          </w:p>
        </w:tc>
        <w:tc>
          <w:tcPr>
            <w:tcW w:w="1701" w:type="dxa"/>
          </w:tcPr>
          <w:p w14:paraId="381ECB7D" w14:textId="77777777" w:rsidR="008A15CC" w:rsidRDefault="008561D0" w:rsidP="00954B13">
            <w:r>
              <w:t>€ 19 263 850</w:t>
            </w:r>
          </w:p>
          <w:p w14:paraId="088D7A73" w14:textId="2750F0BF" w:rsidR="008561D0" w:rsidRPr="00A24621" w:rsidRDefault="008561D0" w:rsidP="00954B13">
            <w:r w:rsidRPr="008561D0">
              <w:rPr>
                <w:sz w:val="18"/>
                <w:szCs w:val="18"/>
              </w:rPr>
              <w:t>(1/2024-12/2027)</w:t>
            </w:r>
            <w:r>
              <w:rPr>
                <w:sz w:val="18"/>
                <w:szCs w:val="18"/>
              </w:rPr>
              <w:t xml:space="preserve"> </w:t>
            </w:r>
          </w:p>
        </w:tc>
        <w:tc>
          <w:tcPr>
            <w:tcW w:w="5245" w:type="dxa"/>
          </w:tcPr>
          <w:p w14:paraId="369F448D" w14:textId="205BA579" w:rsidR="008A15CC" w:rsidRPr="008561D0" w:rsidRDefault="008561D0" w:rsidP="008561D0">
            <w:pPr>
              <w:rPr>
                <w:rFonts w:ascii="Times New Roman" w:eastAsia="Times New Roman" w:hAnsi="Times New Roman" w:cs="Times New Roman"/>
                <w:kern w:val="36"/>
                <w:sz w:val="48"/>
                <w:szCs w:val="48"/>
                <w:lang w:eastAsia="en-IE"/>
              </w:rPr>
            </w:pPr>
            <w:r w:rsidRPr="008561D0">
              <w:rPr>
                <w:b/>
                <w:bCs/>
              </w:rPr>
              <w:t xml:space="preserve">Patient Lifestyle and Disease Data </w:t>
            </w:r>
            <w:proofErr w:type="spellStart"/>
            <w:r w:rsidRPr="008561D0">
              <w:rPr>
                <w:b/>
                <w:bCs/>
              </w:rPr>
              <w:t>Interactium</w:t>
            </w:r>
            <w:proofErr w:type="spellEnd"/>
            <w:r>
              <w:t xml:space="preserve"> (101132943)                         EU contribution: € 2 687 970</w:t>
            </w:r>
          </w:p>
        </w:tc>
        <w:tc>
          <w:tcPr>
            <w:tcW w:w="4394" w:type="dxa"/>
          </w:tcPr>
          <w:p w14:paraId="1715A699" w14:textId="1DA5A415" w:rsidR="008A15CC" w:rsidRPr="000727D5" w:rsidRDefault="008561D0" w:rsidP="00954B13">
            <w:pPr>
              <w:rPr>
                <w:b/>
                <w:bCs/>
              </w:rPr>
            </w:pPr>
            <w:r w:rsidRPr="000727D5">
              <w:rPr>
                <w:b/>
                <w:bCs/>
              </w:rPr>
              <w:t>PARENT PROJECT APS (IT)</w:t>
            </w:r>
          </w:p>
        </w:tc>
        <w:tc>
          <w:tcPr>
            <w:tcW w:w="2835" w:type="dxa"/>
          </w:tcPr>
          <w:p w14:paraId="34A4F919" w14:textId="77777777" w:rsidR="008A15CC" w:rsidRDefault="008A15CC" w:rsidP="00954B13"/>
        </w:tc>
      </w:tr>
      <w:tr w:rsidR="008A15CC" w14:paraId="3F6C5FF4" w14:textId="77777777" w:rsidTr="00FE5631">
        <w:trPr>
          <w:trHeight w:val="151"/>
        </w:trPr>
        <w:tc>
          <w:tcPr>
            <w:tcW w:w="1384" w:type="dxa"/>
          </w:tcPr>
          <w:p w14:paraId="49F1EE55" w14:textId="16D231C9" w:rsidR="008A15CC" w:rsidRDefault="008561D0" w:rsidP="00954B13">
            <w:pPr>
              <w:rPr>
                <w:rStyle w:val="css-1jxf684"/>
              </w:rPr>
            </w:pPr>
            <w:r>
              <w:rPr>
                <w:rStyle w:val="css-1jxf684"/>
              </w:rPr>
              <w:t>Relevant for ERN EURO-NMD</w:t>
            </w:r>
          </w:p>
        </w:tc>
        <w:tc>
          <w:tcPr>
            <w:tcW w:w="14175" w:type="dxa"/>
            <w:gridSpan w:val="4"/>
          </w:tcPr>
          <w:p w14:paraId="58869E1B" w14:textId="6824C9E7" w:rsidR="008A15CC" w:rsidRPr="008561D0" w:rsidRDefault="008561D0" w:rsidP="008561D0">
            <w:pPr>
              <w:spacing w:before="100" w:beforeAutospacing="1" w:after="100" w:afterAutospacing="1"/>
              <w:rPr>
                <w:rFonts w:ascii="Times New Roman" w:eastAsia="Times New Roman" w:hAnsi="Times New Roman" w:cs="Times New Roman"/>
                <w:sz w:val="24"/>
                <w:szCs w:val="24"/>
                <w:lang w:eastAsia="en-IE"/>
              </w:rPr>
            </w:pPr>
            <w:r w:rsidRPr="008561D0">
              <w:rPr>
                <w:b/>
                <w:bCs/>
              </w:rPr>
              <w:t>Innovative approach for neuromuscular disease patient data integration</w:t>
            </w:r>
            <w:r w:rsidRPr="000727D5">
              <w:rPr>
                <w:highlight w:val="magenta"/>
              </w:rPr>
              <w:t xml:space="preserve">: </w:t>
            </w:r>
            <w:r w:rsidRPr="008561D0">
              <w:rPr>
                <w:highlight w:val="magenta"/>
              </w:rPr>
              <w:t>Neuromuscular disorders</w:t>
            </w:r>
            <w:r w:rsidRPr="008561D0">
              <w:t xml:space="preserve"> affect about 1 in 1 000 individuals worldwide. The EU-funded </w:t>
            </w:r>
            <w:proofErr w:type="spellStart"/>
            <w:r w:rsidRPr="008561D0">
              <w:t>PaLaDIn</w:t>
            </w:r>
            <w:proofErr w:type="spellEnd"/>
            <w:r w:rsidRPr="008561D0">
              <w:t xml:space="preserve"> project will drive innovative real world data collection from patients with rare neuromuscular diseases. The consortium will leverage TREAT-NMD's Global Registry Platform</w:t>
            </w:r>
            <w:r>
              <w:t xml:space="preserve"> by </w:t>
            </w:r>
            <w:r w:rsidRPr="008561D0">
              <w:t>develop</w:t>
            </w:r>
            <w:r>
              <w:t>ing</w:t>
            </w:r>
            <w:r w:rsidRPr="008561D0">
              <w:t xml:space="preserve"> a state-of-the-art data collection platform called 'The </w:t>
            </w:r>
            <w:proofErr w:type="spellStart"/>
            <w:r w:rsidRPr="008561D0">
              <w:t>Interactium</w:t>
            </w:r>
            <w:proofErr w:type="spellEnd"/>
            <w:r w:rsidRPr="008561D0">
              <w:t>', which will provide insights to accelerate drug development, improve patient reported outcome measures (PROMs), and inform healthcare decision making at all levels. The project will integrate patient data sources, including registries, PROMs, and patient preferences. Drug developers will have access to data that elicit patients’ preferences and needs; this is of high importance in rare diseases where patient data is scarce. Findings from the data platform will be shared with those working in other rare disease areas via a series of tools and training materials.</w:t>
            </w:r>
            <w:r>
              <w:t xml:space="preserve"> […] </w:t>
            </w:r>
            <w:r w:rsidRPr="002571FA">
              <w:rPr>
                <w:b/>
                <w:bCs/>
              </w:rPr>
              <w:t>Keywords</w:t>
            </w:r>
            <w:r>
              <w:t xml:space="preserve">: </w:t>
            </w:r>
            <w:hyperlink r:id="rId191" w:history="1">
              <w:r w:rsidRPr="008561D0">
                <w:rPr>
                  <w:rFonts w:ascii="Times New Roman" w:eastAsia="Times New Roman" w:hAnsi="Times New Roman" w:cs="Times New Roman"/>
                  <w:color w:val="0000FF"/>
                  <w:sz w:val="24"/>
                  <w:szCs w:val="24"/>
                  <w:u w:val="single"/>
                  <w:lang w:eastAsia="en-IE"/>
                </w:rPr>
                <w:t>Neuromuscular disease</w:t>
              </w:r>
            </w:hyperlink>
            <w:r w:rsidRPr="008561D0">
              <w:rPr>
                <w:rFonts w:ascii="Times New Roman" w:eastAsia="Times New Roman" w:hAnsi="Times New Roman" w:cs="Times New Roman"/>
                <w:sz w:val="24"/>
                <w:szCs w:val="24"/>
                <w:lang w:eastAsia="en-IE"/>
              </w:rPr>
              <w:t xml:space="preserve"> </w:t>
            </w:r>
            <w:hyperlink r:id="rId192" w:history="1">
              <w:r w:rsidRPr="008561D0">
                <w:rPr>
                  <w:rFonts w:ascii="Times New Roman" w:eastAsia="Times New Roman" w:hAnsi="Times New Roman" w:cs="Times New Roman"/>
                  <w:color w:val="0000FF"/>
                  <w:sz w:val="24"/>
                  <w:szCs w:val="24"/>
                  <w:u w:val="single"/>
                  <w:lang w:eastAsia="en-IE"/>
                </w:rPr>
                <w:t>real world data</w:t>
              </w:r>
            </w:hyperlink>
            <w:r w:rsidRPr="008561D0">
              <w:rPr>
                <w:rFonts w:ascii="Times New Roman" w:eastAsia="Times New Roman" w:hAnsi="Times New Roman" w:cs="Times New Roman"/>
                <w:sz w:val="24"/>
                <w:szCs w:val="24"/>
                <w:lang w:eastAsia="en-IE"/>
              </w:rPr>
              <w:t xml:space="preserve"> </w:t>
            </w:r>
            <w:hyperlink r:id="rId193" w:history="1">
              <w:r w:rsidRPr="008561D0">
                <w:rPr>
                  <w:rFonts w:ascii="Times New Roman" w:eastAsia="Times New Roman" w:hAnsi="Times New Roman" w:cs="Times New Roman"/>
                  <w:color w:val="0000FF"/>
                  <w:sz w:val="24"/>
                  <w:szCs w:val="24"/>
                  <w:u w:val="single"/>
                  <w:lang w:eastAsia="en-IE"/>
                </w:rPr>
                <w:t>FAIR</w:t>
              </w:r>
            </w:hyperlink>
            <w:r w:rsidRPr="008561D0">
              <w:rPr>
                <w:rFonts w:ascii="Times New Roman" w:eastAsia="Times New Roman" w:hAnsi="Times New Roman" w:cs="Times New Roman"/>
                <w:sz w:val="24"/>
                <w:szCs w:val="24"/>
                <w:lang w:eastAsia="en-IE"/>
              </w:rPr>
              <w:t xml:space="preserve"> </w:t>
            </w:r>
            <w:hyperlink r:id="rId194" w:history="1">
              <w:r w:rsidRPr="008561D0">
                <w:rPr>
                  <w:rFonts w:ascii="Times New Roman" w:eastAsia="Times New Roman" w:hAnsi="Times New Roman" w:cs="Times New Roman"/>
                  <w:color w:val="0000FF"/>
                  <w:sz w:val="24"/>
                  <w:szCs w:val="24"/>
                  <w:u w:val="single"/>
                  <w:lang w:eastAsia="en-IE"/>
                </w:rPr>
                <w:t>Patient Reported Outcome</w:t>
              </w:r>
            </w:hyperlink>
            <w:r w:rsidRPr="008561D0">
              <w:rPr>
                <w:rFonts w:ascii="Times New Roman" w:eastAsia="Times New Roman" w:hAnsi="Times New Roman" w:cs="Times New Roman"/>
                <w:sz w:val="24"/>
                <w:szCs w:val="24"/>
                <w:lang w:eastAsia="en-IE"/>
              </w:rPr>
              <w:t xml:space="preserve"> </w:t>
            </w:r>
            <w:hyperlink r:id="rId195" w:history="1">
              <w:r w:rsidRPr="008561D0">
                <w:rPr>
                  <w:rFonts w:ascii="Times New Roman" w:eastAsia="Times New Roman" w:hAnsi="Times New Roman" w:cs="Times New Roman"/>
                  <w:color w:val="0000FF"/>
                  <w:sz w:val="24"/>
                  <w:szCs w:val="24"/>
                  <w:u w:val="single"/>
                  <w:lang w:eastAsia="en-IE"/>
                </w:rPr>
                <w:t>Experience Measures</w:t>
              </w:r>
            </w:hyperlink>
            <w:r w:rsidRPr="008561D0">
              <w:rPr>
                <w:rFonts w:ascii="Times New Roman" w:eastAsia="Times New Roman" w:hAnsi="Times New Roman" w:cs="Times New Roman"/>
                <w:sz w:val="24"/>
                <w:szCs w:val="24"/>
                <w:lang w:eastAsia="en-IE"/>
              </w:rPr>
              <w:t xml:space="preserve"> </w:t>
            </w:r>
            <w:hyperlink r:id="rId196" w:history="1">
              <w:r w:rsidRPr="008561D0">
                <w:rPr>
                  <w:rFonts w:ascii="Times New Roman" w:eastAsia="Times New Roman" w:hAnsi="Times New Roman" w:cs="Times New Roman"/>
                  <w:color w:val="0000FF"/>
                  <w:sz w:val="24"/>
                  <w:szCs w:val="24"/>
                  <w:u w:val="single"/>
                  <w:lang w:eastAsia="en-IE"/>
                </w:rPr>
                <w:t>patient-centric</w:t>
              </w:r>
            </w:hyperlink>
            <w:r w:rsidRPr="008561D0">
              <w:rPr>
                <w:rFonts w:ascii="Times New Roman" w:eastAsia="Times New Roman" w:hAnsi="Times New Roman" w:cs="Times New Roman"/>
                <w:sz w:val="24"/>
                <w:szCs w:val="24"/>
                <w:lang w:eastAsia="en-IE"/>
              </w:rPr>
              <w:t xml:space="preserve"> </w:t>
            </w:r>
          </w:p>
        </w:tc>
      </w:tr>
    </w:tbl>
    <w:p w14:paraId="4EAFF65C" w14:textId="77777777" w:rsidR="008A15CC" w:rsidRPr="008A15CC" w:rsidRDefault="008A15CC" w:rsidP="008A15CC">
      <w:pPr>
        <w:rPr>
          <w:b/>
          <w:bCs/>
          <w:lang w:val="en-GB"/>
        </w:rPr>
      </w:pPr>
    </w:p>
    <w:p w14:paraId="421EE463" w14:textId="5489554F" w:rsidR="00384EFE" w:rsidRDefault="00384EFE" w:rsidP="001A4883">
      <w:pPr>
        <w:pStyle w:val="Listenabsatz"/>
        <w:numPr>
          <w:ilvl w:val="0"/>
          <w:numId w:val="7"/>
        </w:numPr>
        <w:rPr>
          <w:b/>
          <w:bCs/>
        </w:rPr>
      </w:pPr>
      <w:r>
        <w:rPr>
          <w:b/>
          <w:bCs/>
        </w:rPr>
        <w:t>Projec</w:t>
      </w:r>
      <w:r w:rsidR="00D34FD8">
        <w:rPr>
          <w:b/>
          <w:bCs/>
        </w:rPr>
        <w:t>t</w:t>
      </w:r>
      <w:r>
        <w:rPr>
          <w:b/>
          <w:bCs/>
        </w:rPr>
        <w:t>s</w:t>
      </w:r>
      <w:r w:rsidR="00F2725A">
        <w:rPr>
          <w:b/>
          <w:bCs/>
        </w:rPr>
        <w:t xml:space="preserve"> on rare diseases </w:t>
      </w:r>
      <w:r w:rsidR="00D34FD8">
        <w:rPr>
          <w:b/>
          <w:bCs/>
        </w:rPr>
        <w:t xml:space="preserve">(fully or partially) </w:t>
      </w:r>
      <w:r w:rsidR="00F2725A">
        <w:rPr>
          <w:b/>
          <w:bCs/>
        </w:rPr>
        <w:t>originating from calls not specifically focusing on rare diseases:</w:t>
      </w:r>
    </w:p>
    <w:tbl>
      <w:tblPr>
        <w:tblStyle w:val="Tabellenraster"/>
        <w:tblW w:w="15559" w:type="dxa"/>
        <w:tblLayout w:type="fixed"/>
        <w:tblLook w:val="04A0" w:firstRow="1" w:lastRow="0" w:firstColumn="1" w:lastColumn="0" w:noHBand="0" w:noVBand="1"/>
      </w:tblPr>
      <w:tblGrid>
        <w:gridCol w:w="1384"/>
        <w:gridCol w:w="1701"/>
        <w:gridCol w:w="5245"/>
        <w:gridCol w:w="4394"/>
        <w:gridCol w:w="2835"/>
      </w:tblGrid>
      <w:tr w:rsidR="0056611E" w14:paraId="08DB0D39" w14:textId="77777777" w:rsidTr="002B4AEA">
        <w:tc>
          <w:tcPr>
            <w:tcW w:w="15559" w:type="dxa"/>
            <w:gridSpan w:val="5"/>
          </w:tcPr>
          <w:p w14:paraId="2172B941" w14:textId="5F024782" w:rsidR="0056611E" w:rsidRDefault="0056611E" w:rsidP="0056611E">
            <w:pPr>
              <w:rPr>
                <w:b/>
                <w:bCs/>
                <w:color w:val="FF0000"/>
              </w:rPr>
            </w:pPr>
            <w:r w:rsidRPr="00571727">
              <w:t>Call topic:</w:t>
            </w:r>
            <w:r w:rsidRPr="00571727">
              <w:rPr>
                <w:b/>
                <w:bCs/>
              </w:rPr>
              <w:t xml:space="preserve"> </w:t>
            </w:r>
            <w:r w:rsidRPr="0056611E">
              <w:rPr>
                <w:b/>
                <w:bCs/>
                <w:color w:val="FF0000"/>
              </w:rPr>
              <w:t>Computational models for new patient stratification strategies</w:t>
            </w:r>
            <w:r w:rsidRPr="00271C1E">
              <w:rPr>
                <w:b/>
                <w:bCs/>
                <w:color w:val="FF0000"/>
              </w:rPr>
              <w:t xml:space="preserve"> </w:t>
            </w:r>
          </w:p>
          <w:p w14:paraId="4939BE97" w14:textId="777CC218" w:rsidR="0056611E" w:rsidRPr="00764198" w:rsidRDefault="0056611E" w:rsidP="0056611E">
            <w:r w:rsidRPr="002E6BC8">
              <w:t>TOPIC ID: </w:t>
            </w:r>
            <w:hyperlink r:id="rId197" w:history="1">
              <w:r w:rsidRPr="00764198">
                <w:t xml:space="preserve"> </w:t>
              </w:r>
            </w:hyperlink>
            <w:r>
              <w:rPr>
                <w:color w:val="000000"/>
              </w:rPr>
              <w:t xml:space="preserve"> HORIZON-HLTH-</w:t>
            </w:r>
            <w:r w:rsidRPr="0056611E">
              <w:rPr>
                <w:color w:val="000000"/>
                <w:highlight w:val="green"/>
              </w:rPr>
              <w:t>2022</w:t>
            </w:r>
            <w:r>
              <w:rPr>
                <w:color w:val="000000"/>
              </w:rPr>
              <w:t>-TOOL-12-01-two-stage</w:t>
            </w:r>
          </w:p>
          <w:p w14:paraId="4BB8BA97" w14:textId="69DA4763" w:rsidR="0056611E" w:rsidRDefault="0056611E" w:rsidP="0056611E">
            <w:hyperlink r:id="rId198" w:history="1">
              <w:r w:rsidRPr="007C7B45">
                <w:rPr>
                  <w:rStyle w:val="Hyperlink"/>
                </w:rPr>
                <w:t>https://cordis.europa.eu/programme/id/HORIZON_HORIZON-HLTH-2022-TOOL-12-01-two-stage/en</w:t>
              </w:r>
            </w:hyperlink>
            <w:r>
              <w:t xml:space="preserve"> </w:t>
            </w:r>
          </w:p>
        </w:tc>
      </w:tr>
      <w:tr w:rsidR="00F2725A" w14:paraId="2E8E9EA4" w14:textId="77777777" w:rsidTr="006D5FD1">
        <w:tc>
          <w:tcPr>
            <w:tcW w:w="1384" w:type="dxa"/>
          </w:tcPr>
          <w:p w14:paraId="5F9C0003" w14:textId="67037F6C" w:rsidR="00F2725A" w:rsidRPr="00F2725A" w:rsidRDefault="00F2725A" w:rsidP="00812207">
            <w:pPr>
              <w:rPr>
                <w:b/>
                <w:bCs/>
              </w:rPr>
            </w:pPr>
            <w:hyperlink r:id="rId199" w:history="1">
              <w:r w:rsidRPr="00F2725A">
                <w:rPr>
                  <w:rStyle w:val="Hyperlink"/>
                  <w:b/>
                  <w:bCs/>
                  <w:highlight w:val="yellow"/>
                </w:rPr>
                <w:t>Recon4IMD</w:t>
              </w:r>
            </w:hyperlink>
          </w:p>
        </w:tc>
        <w:tc>
          <w:tcPr>
            <w:tcW w:w="1701" w:type="dxa"/>
          </w:tcPr>
          <w:p w14:paraId="6F23B58C" w14:textId="7B0DF2DE" w:rsidR="00F2725A" w:rsidRDefault="00F2725A" w:rsidP="00170879">
            <w:r>
              <w:t>€ 7 881 904,71</w:t>
            </w:r>
          </w:p>
          <w:p w14:paraId="7EB954CB" w14:textId="526B0821" w:rsidR="00F2725A" w:rsidRPr="00BC7FC4" w:rsidRDefault="00F2725A" w:rsidP="00170879">
            <w:r w:rsidRPr="0056611E">
              <w:rPr>
                <w:sz w:val="18"/>
                <w:szCs w:val="18"/>
              </w:rPr>
              <w:t>(6/2023-5/2027)</w:t>
            </w:r>
          </w:p>
        </w:tc>
        <w:tc>
          <w:tcPr>
            <w:tcW w:w="9639" w:type="dxa"/>
            <w:gridSpan w:val="2"/>
          </w:tcPr>
          <w:p w14:paraId="69911855" w14:textId="23818185" w:rsidR="00F2725A" w:rsidRPr="0056611E" w:rsidRDefault="00F2725A" w:rsidP="00812207">
            <w:pPr>
              <w:rPr>
                <w:b/>
                <w:bCs/>
              </w:rPr>
            </w:pPr>
            <w:r w:rsidRPr="00754A63">
              <w:rPr>
                <w:b/>
                <w:bCs/>
              </w:rPr>
              <w:t>Reconstruction and Computational Modelling for Inherited Metabolic Diseases</w:t>
            </w:r>
            <w:r>
              <w:rPr>
                <w:b/>
                <w:bCs/>
              </w:rPr>
              <w:t xml:space="preserve"> </w:t>
            </w:r>
            <w:r>
              <w:t>(</w:t>
            </w:r>
            <w:r>
              <w:rPr>
                <w:color w:val="000000"/>
              </w:rPr>
              <w:t>101080997)</w:t>
            </w:r>
          </w:p>
        </w:tc>
        <w:tc>
          <w:tcPr>
            <w:tcW w:w="2835" w:type="dxa"/>
          </w:tcPr>
          <w:p w14:paraId="7E5F7168" w14:textId="7940C72C" w:rsidR="00F2725A" w:rsidRDefault="00F2725A" w:rsidP="00812207">
            <w:r w:rsidRPr="0056611E">
              <w:rPr>
                <w:b/>
                <w:bCs/>
              </w:rPr>
              <w:t>University of Galway (IE)</w:t>
            </w:r>
          </w:p>
        </w:tc>
      </w:tr>
      <w:tr w:rsidR="00167412" w14:paraId="0E1B4DB0" w14:textId="77777777" w:rsidTr="000F3F98">
        <w:tc>
          <w:tcPr>
            <w:tcW w:w="1384" w:type="dxa"/>
          </w:tcPr>
          <w:p w14:paraId="36F98FEA" w14:textId="03EFC48E" w:rsidR="00167412" w:rsidRPr="00BC7FC4" w:rsidRDefault="00167412" w:rsidP="00812207">
            <w:r>
              <w:t xml:space="preserve">With </w:t>
            </w:r>
            <w:proofErr w:type="spellStart"/>
            <w:r>
              <w:t>MetabERN</w:t>
            </w:r>
            <w:proofErr w:type="spellEnd"/>
            <w:r>
              <w:t xml:space="preserve"> partners</w:t>
            </w:r>
          </w:p>
        </w:tc>
        <w:tc>
          <w:tcPr>
            <w:tcW w:w="14175" w:type="dxa"/>
            <w:gridSpan w:val="4"/>
          </w:tcPr>
          <w:p w14:paraId="32D7711E" w14:textId="6113A04D" w:rsidR="00167412" w:rsidRDefault="00167412" w:rsidP="00812207">
            <w:r>
              <w:t xml:space="preserve">Our overall objectives are to accelerate the diagnosis, and enable personalised management, of </w:t>
            </w:r>
            <w:r w:rsidRPr="0056611E">
              <w:rPr>
                <w:highlight w:val="magenta"/>
              </w:rPr>
              <w:t>inherited metabolic diseases (IMDs).</w:t>
            </w:r>
            <w:r>
              <w:t xml:space="preserve"> Established academic technology for statistical genomic analysis, deep learning-based prediction of protein structure, and whole-body metabolic network modelling shall be applied to generate personalised computational models, given patient-derived genomic, transcriptomic, proteomic and metabolomic data. To train diagnostic models, a comprehensive clinical team will recruit 1,945 diagnosed patients with a wide variety of IMDs, then validate the clinical utility of personalised computational models on a set of 685 undiagnosed patients. An enhanced human metabolic network reconstruction, especially for lipid metabolism, reaction kinetics and inherited metabolic disease pathways, will increase the predictive capacity of cellular and whole-body metabolic network models. As an exemplar for other IMDs, personalised computational modelling will be used to identify compensatory and aggravating mechanisms that associate with clinical severity in </w:t>
            </w:r>
            <w:r w:rsidRPr="0056611E">
              <w:rPr>
                <w:highlight w:val="magenta"/>
              </w:rPr>
              <w:t>Gaucher disease</w:t>
            </w:r>
            <w:r>
              <w:t xml:space="preserve">. The predictive capacity of personalised models will be validated by comparison with additional empirical investigations of protein structure and function as well as metabolomics, tracer-based metabolomics and proteomics of patient-derived in vitro disease models. To maximise the potential for impact, personalised modelling software will be developed to be generally applicable to a broad variety of IMDs, and implemented in a way that is both accessible to clinicians and admissible to regulatory authorities. Sustainability will be promoted by development of a roadmap for a European foundation to aid personalised diagnosis and management of IMDs, informed by broad stakeholder consultation. This is a unique opportunity to realise the potential of personalised computational modelling for a broad set of rare diseases, which is a field where European collaboration is an essential for progress. […] </w:t>
            </w:r>
            <w:r w:rsidRPr="005D6022">
              <w:rPr>
                <w:b/>
                <w:bCs/>
                <w:i/>
                <w:iCs/>
              </w:rPr>
              <w:t>Keywords</w:t>
            </w:r>
            <w:r>
              <w:t xml:space="preserve">: </w:t>
            </w:r>
            <w:hyperlink r:id="rId200" w:history="1">
              <w:r w:rsidRPr="0056611E">
                <w:rPr>
                  <w:rFonts w:ascii="Times New Roman" w:eastAsia="Times New Roman" w:hAnsi="Times New Roman" w:cs="Times New Roman"/>
                  <w:color w:val="0000FF"/>
                  <w:sz w:val="24"/>
                  <w:szCs w:val="24"/>
                  <w:u w:val="single"/>
                  <w:lang w:eastAsia="en-IE"/>
                </w:rPr>
                <w:t>inherited metabolic disease</w:t>
              </w:r>
            </w:hyperlink>
            <w:r w:rsidRPr="0056611E">
              <w:rPr>
                <w:rFonts w:ascii="Times New Roman" w:eastAsia="Times New Roman" w:hAnsi="Times New Roman" w:cs="Times New Roman"/>
                <w:sz w:val="24"/>
                <w:szCs w:val="24"/>
                <w:lang w:eastAsia="en-IE"/>
              </w:rPr>
              <w:t xml:space="preserve"> </w:t>
            </w:r>
            <w:hyperlink r:id="rId201" w:history="1">
              <w:r w:rsidRPr="0056611E">
                <w:rPr>
                  <w:rFonts w:ascii="Times New Roman" w:eastAsia="Times New Roman" w:hAnsi="Times New Roman" w:cs="Times New Roman"/>
                  <w:color w:val="0000FF"/>
                  <w:sz w:val="24"/>
                  <w:szCs w:val="24"/>
                  <w:u w:val="single"/>
                  <w:lang w:eastAsia="en-IE"/>
                </w:rPr>
                <w:t>genomics</w:t>
              </w:r>
            </w:hyperlink>
            <w:r w:rsidRPr="0056611E">
              <w:rPr>
                <w:rFonts w:ascii="Times New Roman" w:eastAsia="Times New Roman" w:hAnsi="Times New Roman" w:cs="Times New Roman"/>
                <w:sz w:val="24"/>
                <w:szCs w:val="24"/>
                <w:lang w:eastAsia="en-IE"/>
              </w:rPr>
              <w:t xml:space="preserve"> </w:t>
            </w:r>
            <w:hyperlink r:id="rId202" w:history="1">
              <w:r w:rsidRPr="0056611E">
                <w:rPr>
                  <w:rFonts w:ascii="Times New Roman" w:eastAsia="Times New Roman" w:hAnsi="Times New Roman" w:cs="Times New Roman"/>
                  <w:color w:val="0000FF"/>
                  <w:sz w:val="24"/>
                  <w:szCs w:val="24"/>
                  <w:u w:val="single"/>
                  <w:lang w:eastAsia="en-IE"/>
                </w:rPr>
                <w:t>metabolomics</w:t>
              </w:r>
            </w:hyperlink>
            <w:r w:rsidRPr="0056611E">
              <w:rPr>
                <w:rFonts w:ascii="Times New Roman" w:eastAsia="Times New Roman" w:hAnsi="Times New Roman" w:cs="Times New Roman"/>
                <w:sz w:val="24"/>
                <w:szCs w:val="24"/>
                <w:lang w:eastAsia="en-IE"/>
              </w:rPr>
              <w:t xml:space="preserve"> </w:t>
            </w:r>
            <w:hyperlink r:id="rId203" w:history="1">
              <w:r w:rsidRPr="0056611E">
                <w:rPr>
                  <w:rFonts w:ascii="Times New Roman" w:eastAsia="Times New Roman" w:hAnsi="Times New Roman" w:cs="Times New Roman"/>
                  <w:color w:val="0000FF"/>
                  <w:sz w:val="24"/>
                  <w:szCs w:val="24"/>
                  <w:u w:val="single"/>
                  <w:lang w:eastAsia="en-IE"/>
                </w:rPr>
                <w:t>proteomics</w:t>
              </w:r>
            </w:hyperlink>
            <w:r w:rsidRPr="0056611E">
              <w:rPr>
                <w:rFonts w:ascii="Times New Roman" w:eastAsia="Times New Roman" w:hAnsi="Times New Roman" w:cs="Times New Roman"/>
                <w:sz w:val="24"/>
                <w:szCs w:val="24"/>
                <w:lang w:eastAsia="en-IE"/>
              </w:rPr>
              <w:t xml:space="preserve"> </w:t>
            </w:r>
            <w:hyperlink r:id="rId204" w:history="1">
              <w:r w:rsidRPr="0056611E">
                <w:rPr>
                  <w:rFonts w:ascii="Times New Roman" w:eastAsia="Times New Roman" w:hAnsi="Times New Roman" w:cs="Times New Roman"/>
                  <w:color w:val="0000FF"/>
                  <w:sz w:val="24"/>
                  <w:szCs w:val="24"/>
                  <w:u w:val="single"/>
                  <w:lang w:eastAsia="en-IE"/>
                </w:rPr>
                <w:t>enzyme structure</w:t>
              </w:r>
            </w:hyperlink>
            <w:r w:rsidRPr="0056611E">
              <w:rPr>
                <w:rFonts w:ascii="Times New Roman" w:eastAsia="Times New Roman" w:hAnsi="Times New Roman" w:cs="Times New Roman"/>
                <w:sz w:val="24"/>
                <w:szCs w:val="24"/>
                <w:lang w:eastAsia="en-IE"/>
              </w:rPr>
              <w:t xml:space="preserve"> </w:t>
            </w:r>
            <w:hyperlink r:id="rId205" w:history="1">
              <w:r w:rsidRPr="0056611E">
                <w:rPr>
                  <w:rFonts w:ascii="Times New Roman" w:eastAsia="Times New Roman" w:hAnsi="Times New Roman" w:cs="Times New Roman"/>
                  <w:color w:val="0000FF"/>
                  <w:sz w:val="24"/>
                  <w:szCs w:val="24"/>
                  <w:u w:val="single"/>
                  <w:lang w:eastAsia="en-IE"/>
                </w:rPr>
                <w:t>metabolic network</w:t>
              </w:r>
            </w:hyperlink>
            <w:r w:rsidRPr="0056611E">
              <w:rPr>
                <w:rFonts w:ascii="Times New Roman" w:eastAsia="Times New Roman" w:hAnsi="Times New Roman" w:cs="Times New Roman"/>
                <w:sz w:val="24"/>
                <w:szCs w:val="24"/>
                <w:lang w:eastAsia="en-IE"/>
              </w:rPr>
              <w:t xml:space="preserve"> </w:t>
            </w:r>
            <w:hyperlink r:id="rId206" w:history="1">
              <w:r w:rsidRPr="0056611E">
                <w:rPr>
                  <w:rFonts w:ascii="Times New Roman" w:eastAsia="Times New Roman" w:hAnsi="Times New Roman" w:cs="Times New Roman"/>
                  <w:color w:val="0000FF"/>
                  <w:sz w:val="24"/>
                  <w:szCs w:val="24"/>
                  <w:u w:val="single"/>
                  <w:lang w:eastAsia="en-IE"/>
                </w:rPr>
                <w:t>deep learning</w:t>
              </w:r>
            </w:hyperlink>
            <w:r w:rsidRPr="0056611E">
              <w:rPr>
                <w:rFonts w:ascii="Times New Roman" w:eastAsia="Times New Roman" w:hAnsi="Times New Roman" w:cs="Times New Roman"/>
                <w:sz w:val="24"/>
                <w:szCs w:val="24"/>
                <w:lang w:eastAsia="en-IE"/>
              </w:rPr>
              <w:t xml:space="preserve"> </w:t>
            </w:r>
            <w:hyperlink r:id="rId207" w:history="1">
              <w:r w:rsidRPr="0056611E">
                <w:rPr>
                  <w:rFonts w:ascii="Times New Roman" w:eastAsia="Times New Roman" w:hAnsi="Times New Roman" w:cs="Times New Roman"/>
                  <w:color w:val="0000FF"/>
                  <w:sz w:val="24"/>
                  <w:szCs w:val="24"/>
                  <w:u w:val="single"/>
                  <w:lang w:eastAsia="en-IE"/>
                </w:rPr>
                <w:t>diagnosis</w:t>
              </w:r>
            </w:hyperlink>
            <w:r w:rsidRPr="0056611E">
              <w:rPr>
                <w:rFonts w:ascii="Times New Roman" w:eastAsia="Times New Roman" w:hAnsi="Times New Roman" w:cs="Times New Roman"/>
                <w:sz w:val="24"/>
                <w:szCs w:val="24"/>
                <w:lang w:eastAsia="en-IE"/>
              </w:rPr>
              <w:t xml:space="preserve"> </w:t>
            </w:r>
            <w:hyperlink r:id="rId208" w:history="1">
              <w:r w:rsidRPr="0056611E">
                <w:rPr>
                  <w:rFonts w:ascii="Times New Roman" w:eastAsia="Times New Roman" w:hAnsi="Times New Roman" w:cs="Times New Roman"/>
                  <w:color w:val="0000FF"/>
                  <w:sz w:val="24"/>
                  <w:szCs w:val="24"/>
                  <w:u w:val="single"/>
                  <w:lang w:eastAsia="en-IE"/>
                </w:rPr>
                <w:t>registry</w:t>
              </w:r>
            </w:hyperlink>
            <w:r w:rsidRPr="0056611E">
              <w:rPr>
                <w:rFonts w:ascii="Times New Roman" w:eastAsia="Times New Roman" w:hAnsi="Times New Roman" w:cs="Times New Roman"/>
                <w:sz w:val="24"/>
                <w:szCs w:val="24"/>
                <w:lang w:eastAsia="en-IE"/>
              </w:rPr>
              <w:t xml:space="preserve"> </w:t>
            </w:r>
            <w:hyperlink r:id="rId209" w:history="1">
              <w:r w:rsidRPr="0056611E">
                <w:rPr>
                  <w:rFonts w:ascii="Times New Roman" w:eastAsia="Times New Roman" w:hAnsi="Times New Roman" w:cs="Times New Roman"/>
                  <w:color w:val="0000FF"/>
                  <w:sz w:val="24"/>
                  <w:szCs w:val="24"/>
                  <w:u w:val="single"/>
                  <w:lang w:eastAsia="en-IE"/>
                </w:rPr>
                <w:t>reconstruction</w:t>
              </w:r>
            </w:hyperlink>
            <w:r w:rsidRPr="0056611E">
              <w:rPr>
                <w:rFonts w:ascii="Times New Roman" w:eastAsia="Times New Roman" w:hAnsi="Times New Roman" w:cs="Times New Roman"/>
                <w:sz w:val="24"/>
                <w:szCs w:val="24"/>
                <w:lang w:eastAsia="en-IE"/>
              </w:rPr>
              <w:t xml:space="preserve"> </w:t>
            </w:r>
            <w:hyperlink r:id="rId210" w:history="1">
              <w:r w:rsidRPr="0056611E">
                <w:rPr>
                  <w:rFonts w:ascii="Times New Roman" w:eastAsia="Times New Roman" w:hAnsi="Times New Roman" w:cs="Times New Roman"/>
                  <w:color w:val="0000FF"/>
                  <w:sz w:val="24"/>
                  <w:szCs w:val="24"/>
                  <w:u w:val="single"/>
                  <w:lang w:eastAsia="en-IE"/>
                </w:rPr>
                <w:t>regulatory approval</w:t>
              </w:r>
            </w:hyperlink>
            <w:r w:rsidRPr="0056611E">
              <w:rPr>
                <w:rFonts w:ascii="Times New Roman" w:eastAsia="Times New Roman" w:hAnsi="Times New Roman" w:cs="Times New Roman"/>
                <w:sz w:val="24"/>
                <w:szCs w:val="24"/>
                <w:lang w:eastAsia="en-IE"/>
              </w:rPr>
              <w:t xml:space="preserve"> </w:t>
            </w:r>
            <w:hyperlink r:id="rId211" w:history="1">
              <w:r w:rsidRPr="0056611E">
                <w:rPr>
                  <w:rFonts w:ascii="Times New Roman" w:eastAsia="Times New Roman" w:hAnsi="Times New Roman" w:cs="Times New Roman"/>
                  <w:color w:val="0000FF"/>
                  <w:sz w:val="24"/>
                  <w:szCs w:val="24"/>
                  <w:u w:val="single"/>
                  <w:lang w:eastAsia="en-IE"/>
                </w:rPr>
                <w:t>software medical device</w:t>
              </w:r>
            </w:hyperlink>
            <w:r w:rsidRPr="0056611E">
              <w:rPr>
                <w:rFonts w:ascii="Times New Roman" w:eastAsia="Times New Roman" w:hAnsi="Times New Roman" w:cs="Times New Roman"/>
                <w:sz w:val="24"/>
                <w:szCs w:val="24"/>
                <w:lang w:eastAsia="en-IE"/>
              </w:rPr>
              <w:t xml:space="preserve"> </w:t>
            </w:r>
          </w:p>
        </w:tc>
      </w:tr>
      <w:tr w:rsidR="00F2725A" w14:paraId="0D0E7A2E" w14:textId="77777777" w:rsidTr="005E28A7">
        <w:tc>
          <w:tcPr>
            <w:tcW w:w="1384" w:type="dxa"/>
          </w:tcPr>
          <w:p w14:paraId="51195D9D" w14:textId="4100FD87" w:rsidR="00F2725A" w:rsidRPr="00F2725A" w:rsidRDefault="00F2725A" w:rsidP="00812207">
            <w:pPr>
              <w:rPr>
                <w:b/>
                <w:bCs/>
              </w:rPr>
            </w:pPr>
            <w:hyperlink r:id="rId212" w:history="1">
              <w:proofErr w:type="spellStart"/>
              <w:r w:rsidRPr="00F2725A">
                <w:rPr>
                  <w:rStyle w:val="Hyperlink"/>
                  <w:b/>
                  <w:bCs/>
                  <w:highlight w:val="yellow"/>
                </w:rPr>
                <w:t>CoMPaSS</w:t>
              </w:r>
              <w:proofErr w:type="spellEnd"/>
              <w:r w:rsidRPr="00F2725A">
                <w:rPr>
                  <w:rStyle w:val="Hyperlink"/>
                  <w:b/>
                  <w:bCs/>
                  <w:highlight w:val="yellow"/>
                </w:rPr>
                <w:t>-NMD</w:t>
              </w:r>
            </w:hyperlink>
          </w:p>
        </w:tc>
        <w:tc>
          <w:tcPr>
            <w:tcW w:w="1701" w:type="dxa"/>
          </w:tcPr>
          <w:p w14:paraId="24D27A79" w14:textId="7DFA523D" w:rsidR="00F2725A" w:rsidRDefault="00F2725A" w:rsidP="002A2DB7">
            <w:r>
              <w:t>€ 4 956 701,25</w:t>
            </w:r>
          </w:p>
          <w:p w14:paraId="55292D3F" w14:textId="43BADBAA" w:rsidR="00F2725A" w:rsidRPr="00BC7FC4" w:rsidRDefault="00F2725A" w:rsidP="002A2DB7">
            <w:r w:rsidRPr="0056611E">
              <w:rPr>
                <w:sz w:val="18"/>
                <w:szCs w:val="18"/>
              </w:rPr>
              <w:t>(</w:t>
            </w:r>
            <w:r>
              <w:rPr>
                <w:sz w:val="18"/>
                <w:szCs w:val="18"/>
              </w:rPr>
              <w:t>5</w:t>
            </w:r>
            <w:r w:rsidRPr="0056611E">
              <w:rPr>
                <w:sz w:val="18"/>
                <w:szCs w:val="18"/>
              </w:rPr>
              <w:t>/2023-</w:t>
            </w:r>
            <w:r>
              <w:rPr>
                <w:sz w:val="18"/>
                <w:szCs w:val="18"/>
              </w:rPr>
              <w:t>4</w:t>
            </w:r>
            <w:r w:rsidRPr="0056611E">
              <w:rPr>
                <w:sz w:val="18"/>
                <w:szCs w:val="18"/>
              </w:rPr>
              <w:t>/2027)</w:t>
            </w:r>
          </w:p>
        </w:tc>
        <w:tc>
          <w:tcPr>
            <w:tcW w:w="9639" w:type="dxa"/>
            <w:gridSpan w:val="2"/>
          </w:tcPr>
          <w:p w14:paraId="17916AD5" w14:textId="3969C1C6" w:rsidR="00F2725A" w:rsidRPr="002A2DB7" w:rsidRDefault="00F2725A" w:rsidP="00812207">
            <w:pPr>
              <w:rPr>
                <w:b/>
                <w:bCs/>
              </w:rPr>
            </w:pPr>
            <w:r w:rsidRPr="002A2DB7">
              <w:rPr>
                <w:b/>
                <w:bCs/>
              </w:rPr>
              <w:t>Computational Models for new Patients Stratification Strategies of Neuromuscular Disorders</w:t>
            </w:r>
          </w:p>
        </w:tc>
        <w:tc>
          <w:tcPr>
            <w:tcW w:w="2835" w:type="dxa"/>
          </w:tcPr>
          <w:p w14:paraId="40BC261A" w14:textId="3449F5E5" w:rsidR="00F2725A" w:rsidRDefault="00F2725A" w:rsidP="00812207">
            <w:proofErr w:type="spellStart"/>
            <w:r w:rsidRPr="002A2DB7">
              <w:rPr>
                <w:b/>
                <w:bCs/>
              </w:rPr>
              <w:t>Universita</w:t>
            </w:r>
            <w:proofErr w:type="spellEnd"/>
            <w:r w:rsidRPr="002A2DB7">
              <w:rPr>
                <w:b/>
                <w:bCs/>
              </w:rPr>
              <w:t xml:space="preserve"> Degli Studi Di Modena e Reggio Emilia (IT)</w:t>
            </w:r>
          </w:p>
        </w:tc>
      </w:tr>
      <w:tr w:rsidR="00167412" w14:paraId="6502E0CA" w14:textId="77777777" w:rsidTr="004859FD">
        <w:tc>
          <w:tcPr>
            <w:tcW w:w="1384" w:type="dxa"/>
          </w:tcPr>
          <w:p w14:paraId="3C111002" w14:textId="00AFDE19" w:rsidR="00167412" w:rsidRPr="00BC7FC4" w:rsidRDefault="00167412" w:rsidP="00754A63">
            <w:r>
              <w:t>Relevant for ERN Euro-NMD</w:t>
            </w:r>
            <w:r w:rsidR="00F2725A">
              <w:t xml:space="preserve"> and ERN RND</w:t>
            </w:r>
          </w:p>
        </w:tc>
        <w:tc>
          <w:tcPr>
            <w:tcW w:w="14175" w:type="dxa"/>
            <w:gridSpan w:val="4"/>
          </w:tcPr>
          <w:p w14:paraId="3C6AB733" w14:textId="0EB134F5" w:rsidR="00167412" w:rsidRDefault="00167412" w:rsidP="00754A63">
            <w:r>
              <w:t xml:space="preserve">The </w:t>
            </w:r>
            <w:proofErr w:type="spellStart"/>
            <w:r>
              <w:t>CoMPaSS</w:t>
            </w:r>
            <w:proofErr w:type="spellEnd"/>
            <w:r>
              <w:t xml:space="preserve">-NMD project creates novel and universal tools for the diagnostic stratification of patients suffering from </w:t>
            </w:r>
            <w:r w:rsidRPr="00F2725A">
              <w:rPr>
                <w:highlight w:val="magenta"/>
              </w:rPr>
              <w:t xml:space="preserve">Hereditary </w:t>
            </w:r>
            <w:proofErr w:type="spellStart"/>
            <w:r w:rsidRPr="00F2725A">
              <w:rPr>
                <w:highlight w:val="magenta"/>
              </w:rPr>
              <w:t>NeuroMuscular</w:t>
            </w:r>
            <w:proofErr w:type="spellEnd"/>
            <w:r w:rsidRPr="00F2725A">
              <w:rPr>
                <w:highlight w:val="magenta"/>
              </w:rPr>
              <w:t xml:space="preserve"> Diseases (HNMDs</w:t>
            </w:r>
            <w:r>
              <w:t xml:space="preserve">) aiming at personalised treatments.  HNMDs often occurs in young people, causing long-term disability and early death; these conditions bring lack of participation, need for permanent assistance and may require long-term institutionalisation.  Multidimensional HNMD data - clinical, genetic, histopathological and MRI – will be provided by third-level clinical </w:t>
            </w:r>
            <w:proofErr w:type="spellStart"/>
            <w:r>
              <w:t>centers</w:t>
            </w:r>
            <w:proofErr w:type="spellEnd"/>
            <w:r>
              <w:t xml:space="preserve"> in Italy, France, Germany, Finland and the United Kingdom as part of the European Reference Network for Rare Neurological Diseases. Computational tools for high-dimensional clustering will be applied in an unsupervised learning approach using the internal structure of data to define groups of similar patients. Classification model averaging and integration techniques for federated learning-inspired model building and novel HNMD-specific descriptors of histopathological images will be implemented.  The adoption of this multidimensional view has the potential to increment the diagnostic rate of HNMDs by 30% and foster effective actions by European national health systems. As main outcome, the </w:t>
            </w:r>
            <w:proofErr w:type="spellStart"/>
            <w:r>
              <w:t>CoMPaSS</w:t>
            </w:r>
            <w:proofErr w:type="spellEnd"/>
            <w:r>
              <w:t>-NMD Atlas Platform will be a cost-effective AI-based application providing precise clinical characterization and diagnosis, with data remaining publicly available for anyone in the research and health community to use. The project will deliver Recommendations and Guidelines for stratification-based patient management to offer superior standard-of-care for diagnosis and prognosis and assist in planning clinical trials. It will follow a user-centred, co-design methodology with a strong stakeholder engagement and networking with other project consortia.</w:t>
            </w:r>
            <w:r w:rsidR="00F2725A">
              <w:t xml:space="preserve"> It </w:t>
            </w:r>
            <w:r>
              <w:t xml:space="preserve">engages partners with clinical, biotechnological, ICT, AI, ethical and legal, communication and exploitation competences: 6 clinical/academic centres, 1 academic, 4 industrial </w:t>
            </w:r>
            <w:r>
              <w:lastRenderedPageBreak/>
              <w:t xml:space="preserve">partners. […] </w:t>
            </w:r>
            <w:r w:rsidRPr="005D6022">
              <w:rPr>
                <w:b/>
                <w:bCs/>
                <w:i/>
                <w:iCs/>
              </w:rPr>
              <w:t>Keywords</w:t>
            </w:r>
            <w:r>
              <w:t xml:space="preserve">: </w:t>
            </w:r>
            <w:hyperlink r:id="rId213" w:history="1">
              <w:r w:rsidRPr="002A2DB7">
                <w:rPr>
                  <w:rFonts w:ascii="Times New Roman" w:eastAsia="Times New Roman" w:hAnsi="Times New Roman" w:cs="Times New Roman"/>
                  <w:color w:val="0000FF"/>
                  <w:sz w:val="24"/>
                  <w:szCs w:val="24"/>
                  <w:u w:val="single"/>
                  <w:lang w:eastAsia="en-IE"/>
                </w:rPr>
                <w:t>Classification</w:t>
              </w:r>
            </w:hyperlink>
            <w:r w:rsidRPr="002A2DB7">
              <w:rPr>
                <w:rFonts w:ascii="Times New Roman" w:eastAsia="Times New Roman" w:hAnsi="Times New Roman" w:cs="Times New Roman"/>
                <w:sz w:val="24"/>
                <w:szCs w:val="24"/>
                <w:lang w:eastAsia="en-IE"/>
              </w:rPr>
              <w:t xml:space="preserve"> </w:t>
            </w:r>
            <w:hyperlink r:id="rId214" w:history="1">
              <w:proofErr w:type="spellStart"/>
              <w:r w:rsidRPr="002A2DB7">
                <w:rPr>
                  <w:rFonts w:ascii="Times New Roman" w:eastAsia="Times New Roman" w:hAnsi="Times New Roman" w:cs="Times New Roman"/>
                  <w:color w:val="0000FF"/>
                  <w:sz w:val="24"/>
                  <w:szCs w:val="24"/>
                  <w:u w:val="single"/>
                  <w:lang w:eastAsia="en-IE"/>
                </w:rPr>
                <w:t>Clusterization</w:t>
              </w:r>
              <w:proofErr w:type="spellEnd"/>
            </w:hyperlink>
            <w:r w:rsidRPr="002A2DB7">
              <w:rPr>
                <w:rFonts w:ascii="Times New Roman" w:eastAsia="Times New Roman" w:hAnsi="Times New Roman" w:cs="Times New Roman"/>
                <w:sz w:val="24"/>
                <w:szCs w:val="24"/>
                <w:lang w:eastAsia="en-IE"/>
              </w:rPr>
              <w:t xml:space="preserve"> </w:t>
            </w:r>
            <w:hyperlink r:id="rId215" w:history="1">
              <w:r w:rsidRPr="002A2DB7">
                <w:rPr>
                  <w:rFonts w:ascii="Times New Roman" w:eastAsia="Times New Roman" w:hAnsi="Times New Roman" w:cs="Times New Roman"/>
                  <w:color w:val="0000FF"/>
                  <w:sz w:val="24"/>
                  <w:szCs w:val="24"/>
                  <w:u w:val="single"/>
                  <w:lang w:eastAsia="en-IE"/>
                </w:rPr>
                <w:t>Deep learning</w:t>
              </w:r>
            </w:hyperlink>
            <w:r w:rsidRPr="002A2DB7">
              <w:rPr>
                <w:rFonts w:ascii="Times New Roman" w:eastAsia="Times New Roman" w:hAnsi="Times New Roman" w:cs="Times New Roman"/>
                <w:sz w:val="24"/>
                <w:szCs w:val="24"/>
                <w:lang w:eastAsia="en-IE"/>
              </w:rPr>
              <w:t xml:space="preserve"> </w:t>
            </w:r>
            <w:hyperlink r:id="rId216" w:history="1">
              <w:r w:rsidRPr="002A2DB7">
                <w:rPr>
                  <w:rFonts w:ascii="Times New Roman" w:eastAsia="Times New Roman" w:hAnsi="Times New Roman" w:cs="Times New Roman"/>
                  <w:color w:val="0000FF"/>
                  <w:sz w:val="24"/>
                  <w:szCs w:val="24"/>
                  <w:u w:val="single"/>
                  <w:lang w:eastAsia="en-IE"/>
                </w:rPr>
                <w:t xml:space="preserve">Hereditary </w:t>
              </w:r>
              <w:proofErr w:type="spellStart"/>
              <w:r w:rsidRPr="002A2DB7">
                <w:rPr>
                  <w:rFonts w:ascii="Times New Roman" w:eastAsia="Times New Roman" w:hAnsi="Times New Roman" w:cs="Times New Roman"/>
                  <w:color w:val="0000FF"/>
                  <w:sz w:val="24"/>
                  <w:szCs w:val="24"/>
                  <w:u w:val="single"/>
                  <w:lang w:eastAsia="en-IE"/>
                </w:rPr>
                <w:t>NeuroMuscular</w:t>
              </w:r>
              <w:proofErr w:type="spellEnd"/>
              <w:r w:rsidRPr="002A2DB7">
                <w:rPr>
                  <w:rFonts w:ascii="Times New Roman" w:eastAsia="Times New Roman" w:hAnsi="Times New Roman" w:cs="Times New Roman"/>
                  <w:color w:val="0000FF"/>
                  <w:sz w:val="24"/>
                  <w:szCs w:val="24"/>
                  <w:u w:val="single"/>
                  <w:lang w:eastAsia="en-IE"/>
                </w:rPr>
                <w:t xml:space="preserve"> Disorders</w:t>
              </w:r>
            </w:hyperlink>
            <w:r w:rsidRPr="002A2DB7">
              <w:rPr>
                <w:rFonts w:ascii="Times New Roman" w:eastAsia="Times New Roman" w:hAnsi="Times New Roman" w:cs="Times New Roman"/>
                <w:sz w:val="24"/>
                <w:szCs w:val="24"/>
                <w:lang w:eastAsia="en-IE"/>
              </w:rPr>
              <w:t xml:space="preserve"> </w:t>
            </w:r>
            <w:hyperlink r:id="rId217" w:history="1">
              <w:r w:rsidRPr="002A2DB7">
                <w:rPr>
                  <w:rFonts w:ascii="Times New Roman" w:eastAsia="Times New Roman" w:hAnsi="Times New Roman" w:cs="Times New Roman"/>
                  <w:color w:val="0000FF"/>
                  <w:sz w:val="24"/>
                  <w:szCs w:val="24"/>
                  <w:u w:val="single"/>
                  <w:lang w:eastAsia="en-IE"/>
                </w:rPr>
                <w:t>Imaging informatics</w:t>
              </w:r>
            </w:hyperlink>
            <w:r w:rsidRPr="002A2DB7">
              <w:rPr>
                <w:rFonts w:ascii="Times New Roman" w:eastAsia="Times New Roman" w:hAnsi="Times New Roman" w:cs="Times New Roman"/>
                <w:sz w:val="24"/>
                <w:szCs w:val="24"/>
                <w:lang w:eastAsia="en-IE"/>
              </w:rPr>
              <w:t xml:space="preserve"> </w:t>
            </w:r>
          </w:p>
        </w:tc>
      </w:tr>
      <w:tr w:rsidR="00F2725A" w:rsidRPr="003328DD" w14:paraId="0E6A98FE" w14:textId="77777777" w:rsidTr="006E75A8">
        <w:tc>
          <w:tcPr>
            <w:tcW w:w="1384" w:type="dxa"/>
          </w:tcPr>
          <w:p w14:paraId="592791BF" w14:textId="7BFB5C4B" w:rsidR="00F2725A" w:rsidRPr="00F2725A" w:rsidRDefault="00F2725A" w:rsidP="00754A63">
            <w:pPr>
              <w:rPr>
                <w:b/>
                <w:bCs/>
              </w:rPr>
            </w:pPr>
            <w:hyperlink r:id="rId218" w:history="1">
              <w:r w:rsidRPr="00F2725A">
                <w:rPr>
                  <w:rStyle w:val="Hyperlink"/>
                  <w:b/>
                  <w:bCs/>
                  <w:highlight w:val="yellow"/>
                </w:rPr>
                <w:t>LEOPARD</w:t>
              </w:r>
            </w:hyperlink>
          </w:p>
        </w:tc>
        <w:tc>
          <w:tcPr>
            <w:tcW w:w="1701" w:type="dxa"/>
          </w:tcPr>
          <w:p w14:paraId="53EBF206" w14:textId="77777777" w:rsidR="00F2725A" w:rsidRDefault="00F2725A" w:rsidP="00754A63">
            <w:r>
              <w:t>€ 6 530 108,55</w:t>
            </w:r>
          </w:p>
          <w:p w14:paraId="5E0F2566" w14:textId="51827F7C" w:rsidR="00F2725A" w:rsidRPr="00BC7FC4" w:rsidRDefault="00F2725A" w:rsidP="00754A63">
            <w:r w:rsidRPr="00167412">
              <w:rPr>
                <w:sz w:val="18"/>
                <w:szCs w:val="18"/>
              </w:rPr>
              <w:t>(11/2023-10/2028)</w:t>
            </w:r>
          </w:p>
        </w:tc>
        <w:tc>
          <w:tcPr>
            <w:tcW w:w="5245" w:type="dxa"/>
          </w:tcPr>
          <w:p w14:paraId="061AB22B" w14:textId="2F4AC14E" w:rsidR="00F2725A" w:rsidRPr="00744F3C" w:rsidRDefault="00F2725A" w:rsidP="00ED7521">
            <w:pPr>
              <w:spacing w:before="100" w:beforeAutospacing="1" w:after="100" w:afterAutospacing="1"/>
              <w:rPr>
                <w:rFonts w:ascii="Times New Roman" w:eastAsia="Times New Roman" w:hAnsi="Times New Roman" w:cs="Times New Roman"/>
                <w:kern w:val="36"/>
                <w:sz w:val="48"/>
                <w:szCs w:val="48"/>
                <w:lang w:eastAsia="en-IE"/>
              </w:rPr>
            </w:pPr>
            <w:r w:rsidRPr="00ED7521">
              <w:rPr>
                <w:b/>
                <w:bCs/>
              </w:rPr>
              <w:t>Liver Electronic Offering Platform with Artificial intelligence-based Devices</w:t>
            </w:r>
            <w:r>
              <w:t xml:space="preserve"> (101080964)</w:t>
            </w:r>
          </w:p>
        </w:tc>
        <w:tc>
          <w:tcPr>
            <w:tcW w:w="7229" w:type="dxa"/>
            <w:gridSpan w:val="2"/>
          </w:tcPr>
          <w:p w14:paraId="17DCD881" w14:textId="78787254" w:rsidR="00F2725A" w:rsidRPr="00D34FD8" w:rsidRDefault="00F2725A" w:rsidP="00754A63">
            <w:pPr>
              <w:rPr>
                <w:b/>
                <w:bCs/>
                <w:lang w:val="fr-BE"/>
              </w:rPr>
            </w:pPr>
            <w:r w:rsidRPr="00D34FD8">
              <w:rPr>
                <w:b/>
                <w:bCs/>
                <w:lang w:val="fr-BE"/>
              </w:rPr>
              <w:t>ASSISTANCE PUBLIQUE HOPITAUX DE PARIS (AP-HP) (FR)</w:t>
            </w:r>
          </w:p>
        </w:tc>
      </w:tr>
      <w:tr w:rsidR="00167412" w14:paraId="75A9A485" w14:textId="77777777" w:rsidTr="003B234E">
        <w:tc>
          <w:tcPr>
            <w:tcW w:w="1384" w:type="dxa"/>
          </w:tcPr>
          <w:p w14:paraId="2A12AFFC" w14:textId="2824FCC9" w:rsidR="00167412" w:rsidRPr="00BC7FC4" w:rsidRDefault="00167412" w:rsidP="00754A63">
            <w:r>
              <w:t>Relevant for ERN RARE-LIVER</w:t>
            </w:r>
            <w:r w:rsidR="00D34FD8">
              <w:t xml:space="preserve"> </w:t>
            </w:r>
            <w:r w:rsidR="00D34FD8" w:rsidRPr="00D34FD8">
              <w:rPr>
                <w:sz w:val="16"/>
                <w:szCs w:val="16"/>
              </w:rPr>
              <w:t>(project not focused on rare liver diseases but with possibly an impact on patients</w:t>
            </w:r>
            <w:r w:rsidR="00D34FD8">
              <w:t xml:space="preserve"> </w:t>
            </w:r>
            <w:r w:rsidR="00D34FD8" w:rsidRPr="00D34FD8">
              <w:rPr>
                <w:sz w:val="16"/>
                <w:szCs w:val="16"/>
              </w:rPr>
              <w:t>with such a disease)</w:t>
            </w:r>
          </w:p>
        </w:tc>
        <w:tc>
          <w:tcPr>
            <w:tcW w:w="14175" w:type="dxa"/>
            <w:gridSpan w:val="4"/>
          </w:tcPr>
          <w:p w14:paraId="0362858A" w14:textId="7D9F6284" w:rsidR="00167412" w:rsidRPr="00167412" w:rsidRDefault="00167412" w:rsidP="00167412">
            <w:pPr>
              <w:spacing w:before="100" w:beforeAutospacing="1" w:after="100" w:afterAutospacing="1"/>
              <w:rPr>
                <w:rFonts w:ascii="Times New Roman" w:eastAsia="Times New Roman" w:hAnsi="Times New Roman" w:cs="Times New Roman"/>
                <w:sz w:val="24"/>
                <w:szCs w:val="24"/>
                <w:lang w:eastAsia="en-IE"/>
              </w:rPr>
            </w:pPr>
            <w:r w:rsidRPr="00167412">
              <w:rPr>
                <w:b/>
                <w:bCs/>
              </w:rPr>
              <w:t xml:space="preserve">Modern AI-based solutions for organ allocation in </w:t>
            </w:r>
            <w:r w:rsidRPr="00D34FD8">
              <w:rPr>
                <w:b/>
                <w:bCs/>
                <w:highlight w:val="magenta"/>
              </w:rPr>
              <w:t>liver transplantation</w:t>
            </w:r>
            <w:r w:rsidRPr="00167412">
              <w:rPr>
                <w:b/>
                <w:bCs/>
              </w:rPr>
              <w:t>:</w:t>
            </w:r>
            <w:r w:rsidRPr="00167412">
              <w:t xml:space="preserve"> Liver transplantation, a lifeline for decompensated cirrhosis and hepatocellular carcinoma (HCC) patients, faces a critical hurdle. Current models used to assess the severity of liver disease and drive organ allocation, notably the 20-year-old model for end-stage liver disease (MELD), fail to accurately predict mortality, particularly for the rising percentage of HCC liver transplantation candidates. In this context, the EU-funded LEOPARD project brings together organ sharing organisations, experts, statisticians, and labs. Through cutting-edge AI algorithms, it aims to revolutionise organ allocation, offering precise risk stratification and calculators for complex decisions, and integrating advanced predictive signatures. This project not only addresses a pressing issue but propels Europe to the forefront of innovative organ offering schemes.</w:t>
            </w:r>
            <w:r>
              <w:t xml:space="preserve">  […] </w:t>
            </w:r>
            <w:r w:rsidRPr="005D6022">
              <w:rPr>
                <w:b/>
                <w:bCs/>
                <w:i/>
                <w:iCs/>
              </w:rPr>
              <w:t>Keywords</w:t>
            </w:r>
            <w:r>
              <w:t xml:space="preserve">: </w:t>
            </w:r>
            <w:hyperlink r:id="rId219" w:history="1">
              <w:r w:rsidRPr="00167412">
                <w:rPr>
                  <w:rFonts w:ascii="Times New Roman" w:eastAsia="Times New Roman" w:hAnsi="Times New Roman" w:cs="Times New Roman"/>
                  <w:color w:val="0000FF"/>
                  <w:sz w:val="24"/>
                  <w:szCs w:val="24"/>
                  <w:u w:val="single"/>
                  <w:lang w:eastAsia="en-IE"/>
                </w:rPr>
                <w:t>Liver Transplantation</w:t>
              </w:r>
            </w:hyperlink>
            <w:r w:rsidRPr="00167412">
              <w:rPr>
                <w:rFonts w:ascii="Times New Roman" w:eastAsia="Times New Roman" w:hAnsi="Times New Roman" w:cs="Times New Roman"/>
                <w:sz w:val="24"/>
                <w:szCs w:val="24"/>
                <w:lang w:eastAsia="en-IE"/>
              </w:rPr>
              <w:t xml:space="preserve"> </w:t>
            </w:r>
            <w:hyperlink r:id="rId220" w:history="1">
              <w:r w:rsidRPr="00167412">
                <w:rPr>
                  <w:rFonts w:ascii="Times New Roman" w:eastAsia="Times New Roman" w:hAnsi="Times New Roman" w:cs="Times New Roman"/>
                  <w:color w:val="0000FF"/>
                  <w:sz w:val="24"/>
                  <w:szCs w:val="24"/>
                  <w:u w:val="single"/>
                  <w:lang w:eastAsia="en-IE"/>
                </w:rPr>
                <w:t>Organ offering schemes</w:t>
              </w:r>
            </w:hyperlink>
            <w:r w:rsidRPr="00167412">
              <w:rPr>
                <w:rFonts w:ascii="Times New Roman" w:eastAsia="Times New Roman" w:hAnsi="Times New Roman" w:cs="Times New Roman"/>
                <w:sz w:val="24"/>
                <w:szCs w:val="24"/>
                <w:lang w:eastAsia="en-IE"/>
              </w:rPr>
              <w:t xml:space="preserve"> </w:t>
            </w:r>
            <w:hyperlink r:id="rId221" w:history="1">
              <w:r w:rsidRPr="00167412">
                <w:rPr>
                  <w:rFonts w:ascii="Times New Roman" w:eastAsia="Times New Roman" w:hAnsi="Times New Roman" w:cs="Times New Roman"/>
                  <w:color w:val="0000FF"/>
                  <w:sz w:val="24"/>
                  <w:szCs w:val="24"/>
                  <w:u w:val="single"/>
                  <w:lang w:eastAsia="en-IE"/>
                </w:rPr>
                <w:t>Organ Sharing Organizations</w:t>
              </w:r>
            </w:hyperlink>
            <w:r w:rsidRPr="00167412">
              <w:rPr>
                <w:rFonts w:ascii="Times New Roman" w:eastAsia="Times New Roman" w:hAnsi="Times New Roman" w:cs="Times New Roman"/>
                <w:sz w:val="24"/>
                <w:szCs w:val="24"/>
                <w:lang w:eastAsia="en-IE"/>
              </w:rPr>
              <w:t xml:space="preserve"> </w:t>
            </w:r>
            <w:hyperlink r:id="rId222" w:history="1">
              <w:r w:rsidRPr="00167412">
                <w:rPr>
                  <w:rFonts w:ascii="Times New Roman" w:eastAsia="Times New Roman" w:hAnsi="Times New Roman" w:cs="Times New Roman"/>
                  <w:color w:val="0000FF"/>
                  <w:sz w:val="24"/>
                  <w:szCs w:val="24"/>
                  <w:u w:val="single"/>
                  <w:lang w:eastAsia="en-IE"/>
                </w:rPr>
                <w:t>Machine learning algorithms</w:t>
              </w:r>
            </w:hyperlink>
            <w:r w:rsidRPr="00167412">
              <w:rPr>
                <w:rFonts w:ascii="Times New Roman" w:eastAsia="Times New Roman" w:hAnsi="Times New Roman" w:cs="Times New Roman"/>
                <w:sz w:val="24"/>
                <w:szCs w:val="24"/>
                <w:lang w:eastAsia="en-IE"/>
              </w:rPr>
              <w:t xml:space="preserve"> </w:t>
            </w:r>
            <w:hyperlink r:id="rId223" w:history="1">
              <w:r w:rsidRPr="00167412">
                <w:rPr>
                  <w:rFonts w:ascii="Times New Roman" w:eastAsia="Times New Roman" w:hAnsi="Times New Roman" w:cs="Times New Roman"/>
                  <w:color w:val="0000FF"/>
                  <w:sz w:val="24"/>
                  <w:szCs w:val="24"/>
                  <w:u w:val="single"/>
                  <w:lang w:eastAsia="en-IE"/>
                </w:rPr>
                <w:t>OMICS</w:t>
              </w:r>
            </w:hyperlink>
            <w:r w:rsidRPr="00167412">
              <w:rPr>
                <w:rFonts w:ascii="Times New Roman" w:eastAsia="Times New Roman" w:hAnsi="Times New Roman" w:cs="Times New Roman"/>
                <w:sz w:val="24"/>
                <w:szCs w:val="24"/>
                <w:lang w:eastAsia="en-IE"/>
              </w:rPr>
              <w:t xml:space="preserve"> </w:t>
            </w:r>
            <w:hyperlink r:id="rId224" w:history="1">
              <w:r w:rsidRPr="00167412">
                <w:rPr>
                  <w:rFonts w:ascii="Times New Roman" w:eastAsia="Times New Roman" w:hAnsi="Times New Roman" w:cs="Times New Roman"/>
                  <w:color w:val="0000FF"/>
                  <w:sz w:val="24"/>
                  <w:szCs w:val="24"/>
                  <w:u w:val="single"/>
                  <w:lang w:eastAsia="en-IE"/>
                </w:rPr>
                <w:t>Decompensated cirrhosis</w:t>
              </w:r>
            </w:hyperlink>
            <w:r w:rsidRPr="00167412">
              <w:rPr>
                <w:rFonts w:ascii="Times New Roman" w:eastAsia="Times New Roman" w:hAnsi="Times New Roman" w:cs="Times New Roman"/>
                <w:sz w:val="24"/>
                <w:szCs w:val="24"/>
                <w:lang w:eastAsia="en-IE"/>
              </w:rPr>
              <w:t xml:space="preserve"> </w:t>
            </w:r>
            <w:hyperlink r:id="rId225" w:history="1">
              <w:r w:rsidRPr="00167412">
                <w:rPr>
                  <w:rFonts w:ascii="Times New Roman" w:eastAsia="Times New Roman" w:hAnsi="Times New Roman" w:cs="Times New Roman"/>
                  <w:color w:val="0000FF"/>
                  <w:sz w:val="24"/>
                  <w:szCs w:val="24"/>
                  <w:u w:val="single"/>
                  <w:lang w:eastAsia="en-IE"/>
                </w:rPr>
                <w:t>hepato-cellular carcinoma</w:t>
              </w:r>
            </w:hyperlink>
            <w:r w:rsidRPr="00167412">
              <w:rPr>
                <w:rFonts w:ascii="Times New Roman" w:eastAsia="Times New Roman" w:hAnsi="Times New Roman" w:cs="Times New Roman"/>
                <w:sz w:val="24"/>
                <w:szCs w:val="24"/>
                <w:lang w:eastAsia="en-IE"/>
              </w:rPr>
              <w:t xml:space="preserve"> </w:t>
            </w:r>
          </w:p>
        </w:tc>
      </w:tr>
      <w:tr w:rsidR="00F2725A" w14:paraId="34363D9D" w14:textId="77777777" w:rsidTr="00F269DA">
        <w:tc>
          <w:tcPr>
            <w:tcW w:w="1384" w:type="dxa"/>
          </w:tcPr>
          <w:p w14:paraId="1CB3EDA9" w14:textId="7403EB05" w:rsidR="00F2725A" w:rsidRPr="00F2725A" w:rsidRDefault="00F2725A" w:rsidP="00754A63">
            <w:pPr>
              <w:rPr>
                <w:b/>
                <w:bCs/>
              </w:rPr>
            </w:pPr>
            <w:hyperlink r:id="rId226" w:history="1">
              <w:r w:rsidRPr="00F2725A">
                <w:rPr>
                  <w:rStyle w:val="Hyperlink"/>
                  <w:b/>
                  <w:bCs/>
                  <w:highlight w:val="yellow"/>
                </w:rPr>
                <w:t>AI4LUNGS</w:t>
              </w:r>
            </w:hyperlink>
          </w:p>
        </w:tc>
        <w:tc>
          <w:tcPr>
            <w:tcW w:w="1701" w:type="dxa"/>
          </w:tcPr>
          <w:p w14:paraId="72EC8DED" w14:textId="77777777" w:rsidR="00F2725A" w:rsidRDefault="00F2725A" w:rsidP="00754A63">
            <w:r>
              <w:t>€ 6 937 771,25</w:t>
            </w:r>
          </w:p>
          <w:p w14:paraId="3DB121AB" w14:textId="7465F126" w:rsidR="00F2725A" w:rsidRPr="00BC7FC4" w:rsidRDefault="00F2725A" w:rsidP="00754A63">
            <w:r w:rsidRPr="00BD7D07">
              <w:rPr>
                <w:sz w:val="18"/>
                <w:szCs w:val="18"/>
              </w:rPr>
              <w:t>(1/2024-6/2027)</w:t>
            </w:r>
          </w:p>
        </w:tc>
        <w:tc>
          <w:tcPr>
            <w:tcW w:w="5245" w:type="dxa"/>
          </w:tcPr>
          <w:p w14:paraId="4F657C94" w14:textId="18493EE2" w:rsidR="00F2725A" w:rsidRPr="00ED7521" w:rsidRDefault="00F2725A" w:rsidP="00ED7521">
            <w:pPr>
              <w:spacing w:before="100" w:beforeAutospacing="1" w:after="100" w:afterAutospacing="1"/>
              <w:outlineLvl w:val="0"/>
              <w:rPr>
                <w:rFonts w:ascii="Times New Roman" w:eastAsia="Times New Roman" w:hAnsi="Times New Roman" w:cs="Times New Roman"/>
                <w:b/>
                <w:bCs/>
                <w:kern w:val="36"/>
                <w:sz w:val="48"/>
                <w:szCs w:val="48"/>
                <w:lang w:eastAsia="en-IE"/>
              </w:rPr>
            </w:pPr>
            <w:r w:rsidRPr="00ED7521">
              <w:rPr>
                <w:b/>
                <w:bCs/>
              </w:rPr>
              <w:t>AI-BASED PERSONALISED CARE FOR RESPIRATORY DISEASE USING MULTI-MODAL DATA IN PATIENT STRATIFICATION</w:t>
            </w:r>
            <w:r>
              <w:t xml:space="preserve"> (101080756)</w:t>
            </w:r>
          </w:p>
        </w:tc>
        <w:tc>
          <w:tcPr>
            <w:tcW w:w="7229" w:type="dxa"/>
            <w:gridSpan w:val="2"/>
          </w:tcPr>
          <w:p w14:paraId="737D97D2" w14:textId="0C953FB8" w:rsidR="00F2725A" w:rsidRPr="00D34FD8" w:rsidRDefault="00F2725A" w:rsidP="00754A63">
            <w:pPr>
              <w:rPr>
                <w:b/>
                <w:bCs/>
              </w:rPr>
            </w:pPr>
            <w:r w:rsidRPr="00D34FD8">
              <w:rPr>
                <w:b/>
                <w:bCs/>
              </w:rPr>
              <w:t>INESC TEC - INSTITUTO DE ENGENHARIADE SISTEMAS E COMPUTADORES, TECNOLOGIA E CIENCIA (PT)</w:t>
            </w:r>
          </w:p>
        </w:tc>
      </w:tr>
      <w:tr w:rsidR="00995753" w14:paraId="5D6883E1" w14:textId="77777777" w:rsidTr="009E34ED">
        <w:tc>
          <w:tcPr>
            <w:tcW w:w="1384" w:type="dxa"/>
          </w:tcPr>
          <w:p w14:paraId="3C6A4EA6" w14:textId="7A19475C" w:rsidR="00995753" w:rsidRDefault="00995753" w:rsidP="00995753">
            <w:r>
              <w:t>Relevant for ERN-LUNG</w:t>
            </w:r>
          </w:p>
        </w:tc>
        <w:tc>
          <w:tcPr>
            <w:tcW w:w="14175" w:type="dxa"/>
            <w:gridSpan w:val="4"/>
          </w:tcPr>
          <w:p w14:paraId="2407E1A7" w14:textId="36D38AA9" w:rsidR="00995753" w:rsidRDefault="00995753" w:rsidP="00995753">
            <w:r w:rsidRPr="00BD7D07">
              <w:rPr>
                <w:b/>
                <w:bCs/>
              </w:rPr>
              <w:t>Revolutionising respiratory care with AI:</w:t>
            </w:r>
            <w:r w:rsidRPr="00BD7D07">
              <w:t xml:space="preserve"> </w:t>
            </w:r>
            <w:r w:rsidRPr="00E51B87">
              <w:rPr>
                <w:highlight w:val="magenta"/>
              </w:rPr>
              <w:t>Respiratory diseases</w:t>
            </w:r>
            <w:r w:rsidRPr="00BD7D07">
              <w:t xml:space="preserve"> encompass a spectrum of conditions from infections to chronic disorders. Diagnosis often involves a complex array of tests and assessments over time, leading to delays and inefficiencies in treatment. Clinicians grapple with the daunting task of sifting through vast amounts of data to tailor care to individual patients effectively. In this context, AI4LUNGS will use novel AI-based tools and computational models to enhance diagnosis and optimise treatment for both infectious and non-infectious respiratory conditions. This project streamlines complex assessments into existing clinical pathways, empowering clinicians to make informed decisions at every step of the patient journey. By integrating diverse data sources and leveraging advanced analytics, it promises more accurate patient positioning.</w:t>
            </w:r>
            <w:r>
              <w:t xml:space="preserve"> […] </w:t>
            </w:r>
            <w:r w:rsidRPr="005D6022">
              <w:rPr>
                <w:b/>
                <w:bCs/>
                <w:i/>
                <w:iCs/>
              </w:rPr>
              <w:t>Keywords</w:t>
            </w:r>
            <w:r>
              <w:t xml:space="preserve">: </w:t>
            </w:r>
            <w:hyperlink r:id="rId227" w:history="1">
              <w:r w:rsidRPr="00BD7D07">
                <w:rPr>
                  <w:rFonts w:ascii="Times New Roman" w:eastAsia="Times New Roman" w:hAnsi="Times New Roman" w:cs="Times New Roman"/>
                  <w:color w:val="0000FF"/>
                  <w:sz w:val="24"/>
                  <w:szCs w:val="24"/>
                  <w:u w:val="single"/>
                  <w:lang w:eastAsia="en-IE"/>
                </w:rPr>
                <w:t>artificial intelligence</w:t>
              </w:r>
            </w:hyperlink>
            <w:r w:rsidRPr="00BD7D07">
              <w:rPr>
                <w:rFonts w:ascii="Times New Roman" w:eastAsia="Times New Roman" w:hAnsi="Times New Roman" w:cs="Times New Roman"/>
                <w:sz w:val="24"/>
                <w:szCs w:val="24"/>
                <w:lang w:eastAsia="en-IE"/>
              </w:rPr>
              <w:t xml:space="preserve"> </w:t>
            </w:r>
            <w:hyperlink r:id="rId228" w:history="1">
              <w:r w:rsidRPr="00BD7D07">
                <w:rPr>
                  <w:rFonts w:ascii="Times New Roman" w:eastAsia="Times New Roman" w:hAnsi="Times New Roman" w:cs="Times New Roman"/>
                  <w:color w:val="0000FF"/>
                  <w:sz w:val="24"/>
                  <w:szCs w:val="24"/>
                  <w:u w:val="single"/>
                  <w:lang w:eastAsia="en-IE"/>
                </w:rPr>
                <w:t>machine learning</w:t>
              </w:r>
            </w:hyperlink>
            <w:r w:rsidRPr="00BD7D07">
              <w:rPr>
                <w:rFonts w:ascii="Times New Roman" w:eastAsia="Times New Roman" w:hAnsi="Times New Roman" w:cs="Times New Roman"/>
                <w:sz w:val="24"/>
                <w:szCs w:val="24"/>
                <w:lang w:eastAsia="en-IE"/>
              </w:rPr>
              <w:t xml:space="preserve"> </w:t>
            </w:r>
            <w:hyperlink r:id="rId229" w:history="1">
              <w:r w:rsidRPr="00BD7D07">
                <w:rPr>
                  <w:rFonts w:ascii="Times New Roman" w:eastAsia="Times New Roman" w:hAnsi="Times New Roman" w:cs="Times New Roman"/>
                  <w:color w:val="0000FF"/>
                  <w:sz w:val="24"/>
                  <w:szCs w:val="24"/>
                  <w:u w:val="single"/>
                  <w:lang w:eastAsia="en-IE"/>
                </w:rPr>
                <w:t>computer vision</w:t>
              </w:r>
            </w:hyperlink>
            <w:r w:rsidRPr="00BD7D07">
              <w:rPr>
                <w:rFonts w:ascii="Times New Roman" w:eastAsia="Times New Roman" w:hAnsi="Times New Roman" w:cs="Times New Roman"/>
                <w:sz w:val="24"/>
                <w:szCs w:val="24"/>
                <w:lang w:eastAsia="en-IE"/>
              </w:rPr>
              <w:t xml:space="preserve"> </w:t>
            </w:r>
            <w:hyperlink r:id="rId230" w:history="1">
              <w:r w:rsidRPr="00BD7D07">
                <w:rPr>
                  <w:rFonts w:ascii="Times New Roman" w:eastAsia="Times New Roman" w:hAnsi="Times New Roman" w:cs="Times New Roman"/>
                  <w:color w:val="0000FF"/>
                  <w:sz w:val="24"/>
                  <w:szCs w:val="24"/>
                  <w:u w:val="single"/>
                  <w:lang w:eastAsia="en-IE"/>
                </w:rPr>
                <w:t>natural language processing</w:t>
              </w:r>
            </w:hyperlink>
            <w:r w:rsidRPr="00BD7D07">
              <w:rPr>
                <w:rFonts w:ascii="Times New Roman" w:eastAsia="Times New Roman" w:hAnsi="Times New Roman" w:cs="Times New Roman"/>
                <w:sz w:val="24"/>
                <w:szCs w:val="24"/>
                <w:lang w:eastAsia="en-IE"/>
              </w:rPr>
              <w:t xml:space="preserve"> </w:t>
            </w:r>
            <w:hyperlink r:id="rId231" w:history="1">
              <w:r w:rsidRPr="00BD7D07">
                <w:rPr>
                  <w:rFonts w:ascii="Times New Roman" w:eastAsia="Times New Roman" w:hAnsi="Times New Roman" w:cs="Times New Roman"/>
                  <w:color w:val="0000FF"/>
                  <w:sz w:val="24"/>
                  <w:szCs w:val="24"/>
                  <w:u w:val="single"/>
                  <w:lang w:eastAsia="en-IE"/>
                </w:rPr>
                <w:t>precision medicine tools</w:t>
              </w:r>
            </w:hyperlink>
            <w:r w:rsidRPr="00BD7D07">
              <w:rPr>
                <w:rFonts w:ascii="Times New Roman" w:eastAsia="Times New Roman" w:hAnsi="Times New Roman" w:cs="Times New Roman"/>
                <w:sz w:val="24"/>
                <w:szCs w:val="24"/>
                <w:lang w:eastAsia="en-IE"/>
              </w:rPr>
              <w:t xml:space="preserve"> </w:t>
            </w:r>
            <w:hyperlink r:id="rId232" w:history="1">
              <w:r w:rsidRPr="00BD7D07">
                <w:rPr>
                  <w:rFonts w:ascii="Times New Roman" w:eastAsia="Times New Roman" w:hAnsi="Times New Roman" w:cs="Times New Roman"/>
                  <w:color w:val="0000FF"/>
                  <w:sz w:val="24"/>
                  <w:szCs w:val="24"/>
                  <w:u w:val="single"/>
                  <w:lang w:eastAsia="en-IE"/>
                </w:rPr>
                <w:t>respiratory disease</w:t>
              </w:r>
            </w:hyperlink>
            <w:r w:rsidRPr="00BD7D07">
              <w:rPr>
                <w:rFonts w:ascii="Times New Roman" w:eastAsia="Times New Roman" w:hAnsi="Times New Roman" w:cs="Times New Roman"/>
                <w:sz w:val="24"/>
                <w:szCs w:val="24"/>
                <w:lang w:eastAsia="en-IE"/>
              </w:rPr>
              <w:t xml:space="preserve"> </w:t>
            </w:r>
            <w:hyperlink r:id="rId233" w:history="1">
              <w:r w:rsidRPr="00BD7D07">
                <w:rPr>
                  <w:rFonts w:ascii="Times New Roman" w:eastAsia="Times New Roman" w:hAnsi="Times New Roman" w:cs="Times New Roman"/>
                  <w:color w:val="0000FF"/>
                  <w:sz w:val="24"/>
                  <w:szCs w:val="24"/>
                  <w:u w:val="single"/>
                  <w:lang w:eastAsia="en-IE"/>
                </w:rPr>
                <w:t>COVID-19</w:t>
              </w:r>
            </w:hyperlink>
            <w:r w:rsidRPr="00BD7D07">
              <w:rPr>
                <w:rFonts w:ascii="Times New Roman" w:eastAsia="Times New Roman" w:hAnsi="Times New Roman" w:cs="Times New Roman"/>
                <w:sz w:val="24"/>
                <w:szCs w:val="24"/>
                <w:lang w:eastAsia="en-IE"/>
              </w:rPr>
              <w:t xml:space="preserve"> </w:t>
            </w:r>
            <w:hyperlink r:id="rId234" w:history="1">
              <w:r w:rsidRPr="00BD7D07">
                <w:rPr>
                  <w:rFonts w:ascii="Times New Roman" w:eastAsia="Times New Roman" w:hAnsi="Times New Roman" w:cs="Times New Roman"/>
                  <w:color w:val="0000FF"/>
                  <w:sz w:val="24"/>
                  <w:szCs w:val="24"/>
                  <w:u w:val="single"/>
                  <w:lang w:eastAsia="en-IE"/>
                </w:rPr>
                <w:t>lung cancer</w:t>
              </w:r>
            </w:hyperlink>
            <w:r w:rsidRPr="00BD7D07">
              <w:rPr>
                <w:rFonts w:ascii="Times New Roman" w:eastAsia="Times New Roman" w:hAnsi="Times New Roman" w:cs="Times New Roman"/>
                <w:sz w:val="24"/>
                <w:szCs w:val="24"/>
                <w:lang w:eastAsia="en-IE"/>
              </w:rPr>
              <w:t xml:space="preserve"> </w:t>
            </w:r>
            <w:hyperlink r:id="rId235" w:history="1">
              <w:r w:rsidRPr="00BD7D07">
                <w:rPr>
                  <w:rFonts w:ascii="Times New Roman" w:eastAsia="Times New Roman" w:hAnsi="Times New Roman" w:cs="Times New Roman"/>
                  <w:color w:val="0000FF"/>
                  <w:sz w:val="24"/>
                  <w:szCs w:val="24"/>
                  <w:u w:val="single"/>
                  <w:lang w:eastAsia="en-IE"/>
                </w:rPr>
                <w:t>interstitial disease</w:t>
              </w:r>
            </w:hyperlink>
            <w:r w:rsidRPr="00BD7D07">
              <w:rPr>
                <w:rFonts w:ascii="Times New Roman" w:eastAsia="Times New Roman" w:hAnsi="Times New Roman" w:cs="Times New Roman"/>
                <w:sz w:val="24"/>
                <w:szCs w:val="24"/>
                <w:lang w:eastAsia="en-IE"/>
              </w:rPr>
              <w:t xml:space="preserve"> </w:t>
            </w:r>
          </w:p>
        </w:tc>
      </w:tr>
      <w:tr w:rsidR="00152826" w:rsidRPr="003328DD" w14:paraId="6E5A28E1" w14:textId="77777777" w:rsidTr="00B64007">
        <w:tc>
          <w:tcPr>
            <w:tcW w:w="1384" w:type="dxa"/>
          </w:tcPr>
          <w:p w14:paraId="49D5551E" w14:textId="1871F6C1" w:rsidR="00152826" w:rsidRPr="00D34FD8" w:rsidRDefault="00152826" w:rsidP="00995753">
            <w:pPr>
              <w:rPr>
                <w:b/>
                <w:bCs/>
              </w:rPr>
            </w:pPr>
            <w:hyperlink r:id="rId236" w:history="1">
              <w:r w:rsidRPr="00D34FD8">
                <w:rPr>
                  <w:rStyle w:val="Hyperlink"/>
                  <w:b/>
                  <w:bCs/>
                  <w:highlight w:val="yellow"/>
                </w:rPr>
                <w:t>COMFORT</w:t>
              </w:r>
            </w:hyperlink>
          </w:p>
        </w:tc>
        <w:tc>
          <w:tcPr>
            <w:tcW w:w="1701" w:type="dxa"/>
          </w:tcPr>
          <w:p w14:paraId="1E3E6852" w14:textId="285B349A" w:rsidR="00152826" w:rsidRDefault="00152826" w:rsidP="00995753">
            <w:r w:rsidRPr="00152826">
              <w:t>€ 5 906 596,25</w:t>
            </w:r>
          </w:p>
          <w:p w14:paraId="182F3360" w14:textId="53AE4A5A" w:rsidR="00152826" w:rsidRDefault="00152826" w:rsidP="00995753">
            <w:r w:rsidRPr="00152826">
              <w:rPr>
                <w:sz w:val="18"/>
                <w:szCs w:val="18"/>
              </w:rPr>
              <w:t>(4/2023-3/2027)</w:t>
            </w:r>
          </w:p>
        </w:tc>
        <w:tc>
          <w:tcPr>
            <w:tcW w:w="9639" w:type="dxa"/>
            <w:gridSpan w:val="2"/>
          </w:tcPr>
          <w:p w14:paraId="5B9DBADC" w14:textId="0E9537CC" w:rsidR="00152826" w:rsidRDefault="00152826" w:rsidP="00152826">
            <w:pPr>
              <w:spacing w:before="100" w:beforeAutospacing="1" w:after="100" w:afterAutospacing="1"/>
              <w:outlineLvl w:val="0"/>
            </w:pPr>
            <w:proofErr w:type="spellStart"/>
            <w:r w:rsidRPr="00152826">
              <w:rPr>
                <w:b/>
                <w:bCs/>
              </w:rPr>
              <w:t>COMputational</w:t>
            </w:r>
            <w:proofErr w:type="spellEnd"/>
            <w:r w:rsidRPr="00152826">
              <w:rPr>
                <w:b/>
                <w:bCs/>
              </w:rPr>
              <w:t xml:space="preserve"> Models FOR </w:t>
            </w:r>
            <w:proofErr w:type="spellStart"/>
            <w:r w:rsidRPr="00152826">
              <w:rPr>
                <w:b/>
                <w:bCs/>
              </w:rPr>
              <w:t>patienT</w:t>
            </w:r>
            <w:proofErr w:type="spellEnd"/>
            <w:r w:rsidRPr="00152826">
              <w:rPr>
                <w:b/>
                <w:bCs/>
              </w:rPr>
              <w:t xml:space="preserve"> stratification in urologic cancers – Creating robust and trustworthy multimodal AI for health care</w:t>
            </w:r>
            <w:r>
              <w:t xml:space="preserve"> (</w:t>
            </w:r>
            <w:r w:rsidRPr="00152826">
              <w:t>101079894)</w:t>
            </w:r>
          </w:p>
        </w:tc>
        <w:tc>
          <w:tcPr>
            <w:tcW w:w="2835" w:type="dxa"/>
          </w:tcPr>
          <w:p w14:paraId="4D165F7D" w14:textId="4FDBC9B6" w:rsidR="00152826" w:rsidRPr="0056620B" w:rsidRDefault="00152826" w:rsidP="00995753">
            <w:pPr>
              <w:rPr>
                <w:lang w:val="fr-BE"/>
              </w:rPr>
            </w:pPr>
            <w:r w:rsidRPr="0056620B">
              <w:rPr>
                <w:b/>
                <w:bCs/>
                <w:lang w:val="fr-BE"/>
              </w:rPr>
              <w:t xml:space="preserve">CHARITE </w:t>
            </w:r>
            <w:proofErr w:type="spellStart"/>
            <w:r w:rsidRPr="0056620B">
              <w:rPr>
                <w:b/>
                <w:bCs/>
                <w:lang w:val="fr-BE"/>
              </w:rPr>
              <w:t>Universitäts-medizin</w:t>
            </w:r>
            <w:proofErr w:type="spellEnd"/>
            <w:r w:rsidRPr="0056620B">
              <w:rPr>
                <w:b/>
                <w:bCs/>
                <w:lang w:val="fr-BE"/>
              </w:rPr>
              <w:t xml:space="preserve"> Berlin (DE)</w:t>
            </w:r>
          </w:p>
        </w:tc>
      </w:tr>
      <w:tr w:rsidR="0056620B" w14:paraId="7B4EC46A" w14:textId="77777777" w:rsidTr="000C5458">
        <w:tc>
          <w:tcPr>
            <w:tcW w:w="1384" w:type="dxa"/>
          </w:tcPr>
          <w:p w14:paraId="6DA9EEA7" w14:textId="20614B71" w:rsidR="0056620B" w:rsidRDefault="0056620B" w:rsidP="00995753">
            <w:r>
              <w:t xml:space="preserve">Relevant for ERN </w:t>
            </w:r>
            <w:proofErr w:type="spellStart"/>
            <w:r>
              <w:t>eUROGEN</w:t>
            </w:r>
            <w:proofErr w:type="spellEnd"/>
            <w:r w:rsidR="00E51B87">
              <w:t xml:space="preserve"> and </w:t>
            </w:r>
            <w:proofErr w:type="spellStart"/>
            <w:r w:rsidR="00E51B87">
              <w:t>ERKNet</w:t>
            </w:r>
            <w:proofErr w:type="spellEnd"/>
          </w:p>
        </w:tc>
        <w:tc>
          <w:tcPr>
            <w:tcW w:w="14175" w:type="dxa"/>
            <w:gridSpan w:val="4"/>
          </w:tcPr>
          <w:p w14:paraId="2786D965" w14:textId="3EA5C77C" w:rsidR="0056620B" w:rsidRPr="00E51B87" w:rsidRDefault="00E51B87" w:rsidP="00E51B87">
            <w:pPr>
              <w:shd w:val="clear" w:color="auto" w:fill="FFFFFF"/>
              <w:ind w:right="150"/>
              <w:textAlignment w:val="baseline"/>
              <w:rPr>
                <w:rFonts w:ascii="inherit" w:eastAsia="Times New Roman" w:hAnsi="inherit" w:cs="Arial"/>
                <w:color w:val="333333"/>
                <w:sz w:val="24"/>
                <w:szCs w:val="24"/>
                <w:lang w:eastAsia="en-IE"/>
              </w:rPr>
            </w:pPr>
            <w:r w:rsidRPr="00E51B87">
              <w:t xml:space="preserve">Current clinical methods inadequately leverage unstructured data for the treatment of patients with </w:t>
            </w:r>
            <w:r w:rsidRPr="00E51B87">
              <w:rPr>
                <w:highlight w:val="magenta"/>
              </w:rPr>
              <w:t>prostate cancer (</w:t>
            </w:r>
            <w:proofErr w:type="spellStart"/>
            <w:r w:rsidRPr="00E51B87">
              <w:rPr>
                <w:highlight w:val="magenta"/>
              </w:rPr>
              <w:t>PCa</w:t>
            </w:r>
            <w:proofErr w:type="spellEnd"/>
            <w:r w:rsidRPr="00E51B87">
              <w:rPr>
                <w:highlight w:val="magenta"/>
              </w:rPr>
              <w:t>)</w:t>
            </w:r>
            <w:r w:rsidRPr="00E51B87">
              <w:t xml:space="preserve"> and </w:t>
            </w:r>
            <w:r w:rsidRPr="00E51B87">
              <w:rPr>
                <w:highlight w:val="magenta"/>
              </w:rPr>
              <w:t>kidney cancer (KC)</w:t>
            </w:r>
            <w:r w:rsidRPr="00E51B87">
              <w:t>, resulting in suboptimal patient management and elevated costs. The effectiveness of diagnostics and therapeutics relies on a fusion of multimodal information. However, the deficiency of data access and the absence of collaborative validation between clinicians and computer scientists hinder the advancement of multimodal models. In this context, the EU-funded COMFORT project will develop commercially viable, data-driven, multimodal decision support systems. These systems seek to enhance clinical prognostication, patient stratification, and personalised therapy. It will also evaluate the confidence that healthcare professionals and patients place in such AI tools.</w:t>
            </w:r>
            <w:r>
              <w:t xml:space="preserve"> […] </w:t>
            </w:r>
            <w:r w:rsidRPr="005D6022">
              <w:rPr>
                <w:b/>
                <w:bCs/>
                <w:i/>
                <w:iCs/>
              </w:rPr>
              <w:t>Keywords</w:t>
            </w:r>
            <w:r>
              <w:t xml:space="preserve">: </w:t>
            </w:r>
            <w:hyperlink r:id="rId237" w:history="1">
              <w:r w:rsidRPr="00077FB2">
                <w:rPr>
                  <w:rFonts w:ascii="Times New Roman" w:eastAsia="Times New Roman" w:hAnsi="Times New Roman" w:cs="Times New Roman"/>
                  <w:color w:val="0000FF"/>
                  <w:sz w:val="24"/>
                  <w:szCs w:val="24"/>
                  <w:u w:val="single"/>
                  <w:lang w:eastAsia="en-IE"/>
                </w:rPr>
                <w:t>Multi-modal</w:t>
              </w:r>
            </w:hyperlink>
            <w:r>
              <w:rPr>
                <w:rFonts w:ascii="inherit" w:eastAsia="Times New Roman" w:hAnsi="inherit" w:cs="Arial"/>
                <w:color w:val="333333"/>
                <w:sz w:val="24"/>
                <w:szCs w:val="24"/>
                <w:lang w:eastAsia="en-IE"/>
              </w:rPr>
              <w:t xml:space="preserve"> </w:t>
            </w:r>
            <w:hyperlink r:id="rId238" w:history="1">
              <w:r w:rsidRPr="00E51B87">
                <w:rPr>
                  <w:rFonts w:ascii="Times New Roman" w:eastAsia="Times New Roman" w:hAnsi="Times New Roman" w:cs="Times New Roman"/>
                  <w:color w:val="0000FF"/>
                  <w:sz w:val="24"/>
                  <w:szCs w:val="24"/>
                  <w:u w:val="single"/>
                  <w:lang w:eastAsia="en-IE"/>
                </w:rPr>
                <w:t>Artificial Intelligence</w:t>
              </w:r>
            </w:hyperlink>
            <w:r>
              <w:rPr>
                <w:rFonts w:ascii="inherit" w:eastAsia="Times New Roman" w:hAnsi="inherit" w:cs="Arial"/>
                <w:color w:val="333333"/>
                <w:sz w:val="24"/>
                <w:szCs w:val="24"/>
                <w:lang w:eastAsia="en-IE"/>
              </w:rPr>
              <w:t xml:space="preserve"> </w:t>
            </w:r>
            <w:hyperlink r:id="rId239" w:history="1">
              <w:r w:rsidRPr="00E51B87">
                <w:rPr>
                  <w:rFonts w:ascii="Times New Roman" w:eastAsia="Times New Roman" w:hAnsi="Times New Roman" w:cs="Times New Roman"/>
                  <w:color w:val="0000FF"/>
                  <w:sz w:val="24"/>
                  <w:szCs w:val="24"/>
                  <w:u w:val="single"/>
                  <w:lang w:eastAsia="en-IE"/>
                </w:rPr>
                <w:t>Prospective Validation</w:t>
              </w:r>
            </w:hyperlink>
            <w:r>
              <w:rPr>
                <w:rFonts w:ascii="inherit" w:eastAsia="Times New Roman" w:hAnsi="inherit" w:cs="Arial"/>
                <w:color w:val="333333"/>
                <w:sz w:val="24"/>
                <w:szCs w:val="24"/>
                <w:lang w:eastAsia="en-IE"/>
              </w:rPr>
              <w:t xml:space="preserve"> </w:t>
            </w:r>
            <w:hyperlink r:id="rId240" w:history="1">
              <w:r w:rsidRPr="00E51B87">
                <w:rPr>
                  <w:rFonts w:ascii="Times New Roman" w:eastAsia="Times New Roman" w:hAnsi="Times New Roman" w:cs="Times New Roman"/>
                  <w:color w:val="0000FF"/>
                  <w:sz w:val="24"/>
                  <w:szCs w:val="24"/>
                  <w:u w:val="single"/>
                  <w:lang w:eastAsia="en-IE"/>
                </w:rPr>
                <w:t>Kidney Cancer</w:t>
              </w:r>
            </w:hyperlink>
            <w:r>
              <w:rPr>
                <w:rFonts w:ascii="inherit" w:eastAsia="Times New Roman" w:hAnsi="inherit" w:cs="Arial"/>
                <w:color w:val="333333"/>
                <w:sz w:val="24"/>
                <w:szCs w:val="24"/>
                <w:lang w:eastAsia="en-IE"/>
              </w:rPr>
              <w:t xml:space="preserve"> </w:t>
            </w:r>
            <w:hyperlink r:id="rId241" w:history="1">
              <w:r w:rsidRPr="00E51B87">
                <w:rPr>
                  <w:rFonts w:ascii="Times New Roman" w:eastAsia="Times New Roman" w:hAnsi="Times New Roman" w:cs="Times New Roman"/>
                  <w:color w:val="0000FF"/>
                  <w:sz w:val="24"/>
                  <w:szCs w:val="24"/>
                  <w:u w:val="single"/>
                  <w:lang w:eastAsia="en-IE"/>
                </w:rPr>
                <w:t>Prostate Cancer</w:t>
              </w:r>
            </w:hyperlink>
          </w:p>
        </w:tc>
      </w:tr>
      <w:tr w:rsidR="00995753" w14:paraId="55763DB3" w14:textId="77777777" w:rsidTr="005A09E1">
        <w:tc>
          <w:tcPr>
            <w:tcW w:w="15559" w:type="dxa"/>
            <w:gridSpan w:val="5"/>
          </w:tcPr>
          <w:p w14:paraId="325111AC" w14:textId="7D138532" w:rsidR="00995753" w:rsidRDefault="00995753" w:rsidP="00995753">
            <w:pPr>
              <w:rPr>
                <w:b/>
                <w:bCs/>
                <w:color w:val="FF0000"/>
              </w:rPr>
            </w:pPr>
            <w:r w:rsidRPr="00571727">
              <w:t>Call topic:</w:t>
            </w:r>
            <w:r w:rsidRPr="00571727">
              <w:rPr>
                <w:b/>
                <w:bCs/>
              </w:rPr>
              <w:t xml:space="preserve"> </w:t>
            </w:r>
            <w:r w:rsidR="009E1587" w:rsidRPr="009E1587">
              <w:rPr>
                <w:b/>
                <w:bCs/>
                <w:color w:val="FF0000"/>
              </w:rPr>
              <w:t>Building a European innovation platform for the repurposing of medicinal products</w:t>
            </w:r>
            <w:r w:rsidRPr="00271C1E">
              <w:rPr>
                <w:b/>
                <w:bCs/>
                <w:color w:val="FF0000"/>
              </w:rPr>
              <w:t xml:space="preserve"> </w:t>
            </w:r>
          </w:p>
          <w:p w14:paraId="31A65A45" w14:textId="77777777" w:rsidR="00995753" w:rsidRDefault="00995753" w:rsidP="00995753">
            <w:pPr>
              <w:rPr>
                <w:color w:val="000000"/>
              </w:rPr>
            </w:pPr>
            <w:r w:rsidRPr="002E6BC8">
              <w:t>TOPIC ID: </w:t>
            </w:r>
            <w:hyperlink r:id="rId242" w:history="1">
              <w:r w:rsidRPr="00764198">
                <w:t xml:space="preserve"> </w:t>
              </w:r>
            </w:hyperlink>
            <w:r>
              <w:rPr>
                <w:color w:val="000000"/>
              </w:rPr>
              <w:t xml:space="preserve"> HORIZON-HLTH-</w:t>
            </w:r>
            <w:r w:rsidRPr="007563CE">
              <w:rPr>
                <w:color w:val="000000"/>
                <w:highlight w:val="green"/>
              </w:rPr>
              <w:t>2021</w:t>
            </w:r>
            <w:r>
              <w:rPr>
                <w:color w:val="000000"/>
              </w:rPr>
              <w:t>-DISEASE-04-02</w:t>
            </w:r>
          </w:p>
          <w:p w14:paraId="06FDE63C" w14:textId="3D3DCCED" w:rsidR="00995753" w:rsidRPr="007563CE" w:rsidRDefault="009E1587" w:rsidP="00995753">
            <w:pPr>
              <w:rPr>
                <w:color w:val="000000"/>
              </w:rPr>
            </w:pPr>
            <w:hyperlink r:id="rId243" w:history="1">
              <w:r w:rsidRPr="00B142A4">
                <w:rPr>
                  <w:rStyle w:val="Hyperlink"/>
                </w:rPr>
                <w:t>https://cordis.europa.eu/programme/id/HORIZON_HORIZON-HLTH-2021-DISEASE-04-02/en</w:t>
              </w:r>
            </w:hyperlink>
            <w:r>
              <w:rPr>
                <w:color w:val="000000"/>
              </w:rPr>
              <w:t xml:space="preserve"> </w:t>
            </w:r>
          </w:p>
        </w:tc>
      </w:tr>
      <w:tr w:rsidR="00995753" w14:paraId="616198C7" w14:textId="77777777" w:rsidTr="00812207">
        <w:tc>
          <w:tcPr>
            <w:tcW w:w="1384" w:type="dxa"/>
          </w:tcPr>
          <w:p w14:paraId="2AE69BC7" w14:textId="003C2310" w:rsidR="00995753" w:rsidRPr="00D34FD8" w:rsidRDefault="00995753" w:rsidP="00995753">
            <w:pPr>
              <w:rPr>
                <w:b/>
                <w:bCs/>
              </w:rPr>
            </w:pPr>
            <w:hyperlink r:id="rId244" w:history="1">
              <w:r w:rsidRPr="00D34FD8">
                <w:rPr>
                  <w:rStyle w:val="Hyperlink"/>
                  <w:b/>
                  <w:bCs/>
                  <w:highlight w:val="yellow"/>
                </w:rPr>
                <w:t>REMEDI4ALL</w:t>
              </w:r>
            </w:hyperlink>
            <w:r w:rsidR="00672F1B" w:rsidRPr="00CB2920">
              <w:t>(</w:t>
            </w:r>
            <w:r w:rsidR="00672F1B">
              <w:t>101057442)</w:t>
            </w:r>
          </w:p>
        </w:tc>
        <w:tc>
          <w:tcPr>
            <w:tcW w:w="1701" w:type="dxa"/>
          </w:tcPr>
          <w:p w14:paraId="4E77A048" w14:textId="2A235149" w:rsidR="00995753" w:rsidRDefault="00995753" w:rsidP="00995753">
            <w:r>
              <w:t xml:space="preserve">€ </w:t>
            </w:r>
            <w:r w:rsidR="00D34FD8">
              <w:t>22 561 532</w:t>
            </w:r>
          </w:p>
          <w:p w14:paraId="6BF2E780" w14:textId="7E7705F8" w:rsidR="00995753" w:rsidRPr="00BC7FC4" w:rsidRDefault="00995753" w:rsidP="00995753">
            <w:r w:rsidRPr="0056611E">
              <w:rPr>
                <w:sz w:val="18"/>
                <w:szCs w:val="18"/>
              </w:rPr>
              <w:t>(</w:t>
            </w:r>
            <w:r w:rsidR="00D34FD8">
              <w:rPr>
                <w:sz w:val="18"/>
                <w:szCs w:val="18"/>
              </w:rPr>
              <w:t>7</w:t>
            </w:r>
            <w:r w:rsidRPr="0056611E">
              <w:rPr>
                <w:sz w:val="18"/>
                <w:szCs w:val="18"/>
              </w:rPr>
              <w:t>/202</w:t>
            </w:r>
            <w:r w:rsidR="00D34FD8">
              <w:rPr>
                <w:sz w:val="18"/>
                <w:szCs w:val="18"/>
              </w:rPr>
              <w:t>2</w:t>
            </w:r>
            <w:r w:rsidRPr="0056611E">
              <w:rPr>
                <w:sz w:val="18"/>
                <w:szCs w:val="18"/>
              </w:rPr>
              <w:t>-</w:t>
            </w:r>
            <w:r w:rsidR="00D34FD8">
              <w:rPr>
                <w:sz w:val="18"/>
                <w:szCs w:val="18"/>
              </w:rPr>
              <w:t>8</w:t>
            </w:r>
            <w:r w:rsidRPr="0056611E">
              <w:rPr>
                <w:sz w:val="18"/>
                <w:szCs w:val="18"/>
              </w:rPr>
              <w:t>/2027)</w:t>
            </w:r>
          </w:p>
        </w:tc>
        <w:tc>
          <w:tcPr>
            <w:tcW w:w="5245" w:type="dxa"/>
          </w:tcPr>
          <w:p w14:paraId="60A7FAE8" w14:textId="50D46BE5" w:rsidR="00995753" w:rsidRPr="00D34FD8" w:rsidRDefault="00995753" w:rsidP="00D34FD8">
            <w:pPr>
              <w:spacing w:before="100" w:beforeAutospacing="1" w:after="100" w:afterAutospacing="1"/>
              <w:outlineLvl w:val="0"/>
              <w:rPr>
                <w:b/>
                <w:bCs/>
              </w:rPr>
            </w:pPr>
            <w:r w:rsidRPr="00D34FD8">
              <w:rPr>
                <w:b/>
                <w:bCs/>
              </w:rPr>
              <w:t xml:space="preserve"> </w:t>
            </w:r>
            <w:r w:rsidR="00D34FD8" w:rsidRPr="00D34FD8">
              <w:rPr>
                <w:b/>
                <w:bCs/>
              </w:rPr>
              <w:t>B</w:t>
            </w:r>
            <w:r w:rsidR="007A7E01">
              <w:rPr>
                <w:b/>
                <w:bCs/>
              </w:rPr>
              <w:t xml:space="preserve">uilding a sustainable European Innovation Platform to enhance the repurposing of medicines for all </w:t>
            </w:r>
          </w:p>
        </w:tc>
        <w:tc>
          <w:tcPr>
            <w:tcW w:w="4394" w:type="dxa"/>
          </w:tcPr>
          <w:p w14:paraId="27517538" w14:textId="2AC3052E" w:rsidR="00995753" w:rsidRPr="007A7E01" w:rsidRDefault="007A7E01" w:rsidP="00995753">
            <w:pPr>
              <w:rPr>
                <w:b/>
                <w:bCs/>
              </w:rPr>
            </w:pPr>
            <w:r w:rsidRPr="007A7E01">
              <w:rPr>
                <w:b/>
                <w:bCs/>
              </w:rPr>
              <w:t>EATRIS ERIC (NL)</w:t>
            </w:r>
          </w:p>
        </w:tc>
        <w:tc>
          <w:tcPr>
            <w:tcW w:w="2835" w:type="dxa"/>
          </w:tcPr>
          <w:p w14:paraId="6FF424FD" w14:textId="33C6ECC8" w:rsidR="007A7E01" w:rsidRDefault="007A7E01" w:rsidP="007A7E01">
            <w:pPr>
              <w:rPr>
                <w:rStyle w:val="css-1jxf684"/>
                <w:sz w:val="20"/>
                <w:szCs w:val="20"/>
              </w:rPr>
            </w:pPr>
            <w:hyperlink r:id="rId245" w:history="1">
              <w:r w:rsidRPr="00B142A4">
                <w:rPr>
                  <w:rStyle w:val="Hyperlink"/>
                  <w:sz w:val="20"/>
                  <w:szCs w:val="20"/>
                </w:rPr>
                <w:t>https://remedi4all.org</w:t>
              </w:r>
            </w:hyperlink>
            <w:r>
              <w:rPr>
                <w:rStyle w:val="css-1jxf684"/>
                <w:sz w:val="20"/>
                <w:szCs w:val="20"/>
              </w:rPr>
              <w:t xml:space="preserve"> </w:t>
            </w:r>
          </w:p>
          <w:p w14:paraId="7B0A9E23" w14:textId="717688A6" w:rsidR="00995753" w:rsidRPr="007A7E01" w:rsidRDefault="007A7E01" w:rsidP="00995753">
            <w:pPr>
              <w:rPr>
                <w:sz w:val="20"/>
                <w:szCs w:val="20"/>
              </w:rPr>
            </w:pPr>
            <w:r w:rsidRPr="007A7E01">
              <w:rPr>
                <w:rStyle w:val="css-1jxf684"/>
                <w:sz w:val="20"/>
                <w:szCs w:val="20"/>
              </w:rPr>
              <w:t>@REMEDi4ALL</w:t>
            </w:r>
          </w:p>
        </w:tc>
      </w:tr>
      <w:tr w:rsidR="0093743F" w14:paraId="76E1B532" w14:textId="77777777" w:rsidTr="007A0F68">
        <w:tc>
          <w:tcPr>
            <w:tcW w:w="1384" w:type="dxa"/>
          </w:tcPr>
          <w:p w14:paraId="092583FC" w14:textId="0F2158EF" w:rsidR="0093743F" w:rsidRPr="00BC7FC4" w:rsidRDefault="0093743F" w:rsidP="00995753">
            <w:r>
              <w:t>Relevant for all ERNs</w:t>
            </w:r>
          </w:p>
        </w:tc>
        <w:tc>
          <w:tcPr>
            <w:tcW w:w="14175" w:type="dxa"/>
            <w:gridSpan w:val="4"/>
          </w:tcPr>
          <w:p w14:paraId="4EB628E3" w14:textId="77777777" w:rsidR="0093743F" w:rsidRPr="009E1587" w:rsidRDefault="0093743F" w:rsidP="009E1587">
            <w:pPr>
              <w:tabs>
                <w:tab w:val="num" w:pos="720"/>
              </w:tabs>
            </w:pPr>
            <w:r w:rsidRPr="007A7E01">
              <w:rPr>
                <w:b/>
                <w:bCs/>
              </w:rPr>
              <w:t>Innovative platform to support high-impact medicine-repurposing projects:</w:t>
            </w:r>
            <w:r>
              <w:t xml:space="preserve"> </w:t>
            </w:r>
            <w:r w:rsidRPr="007A7E01">
              <w:t xml:space="preserve">The development of a new medicine is a lengthy and complex undertaking, and the risks are high as many projects fail during the development process. Exploring the potential use of existing medicines in areas of unmet medical needs is one alternative. In this context, the EU-funded REMEDI4ALL project aims to establish Europe's leadership globally in the repurposing of medicines </w:t>
            </w:r>
            <w:r w:rsidRPr="007A7E01">
              <w:lastRenderedPageBreak/>
              <w:t>by creating a vibrant community of practice. Bringing together all sectors and involving the right experts at the right time, REMEDI4ALL will create new connections to test and validate existing medicines for a new purpose. Four preclinical and clinical phase demonstrators in a variety of disease areas (including oncology, and rare and infectious diseases) will validate the tools and processes developed by the project.</w:t>
            </w:r>
            <w:r>
              <w:t xml:space="preserve"> […] Different case studies on </w:t>
            </w:r>
            <w:r w:rsidRPr="009E1587">
              <w:rPr>
                <w:highlight w:val="magenta"/>
              </w:rPr>
              <w:t>various rare diseases: Li Fraumeni Syndrome (LFS), Niemann-Pick Type C (NPC), PIK3CA-Related Overgrowth Spectrum (PRO Spectrum), Prurigo Nodularis (PN)</w:t>
            </w:r>
            <w:r w:rsidRPr="009E1587">
              <w:t xml:space="preserve"> etc.</w:t>
            </w:r>
          </w:p>
          <w:p w14:paraId="4818B4ED" w14:textId="3D4B7630" w:rsidR="0093743F" w:rsidRDefault="0093743F" w:rsidP="00995753">
            <w:r w:rsidRPr="005D6022">
              <w:rPr>
                <w:b/>
                <w:bCs/>
                <w:i/>
                <w:iCs/>
              </w:rPr>
              <w:t>Keywords</w:t>
            </w:r>
            <w:r>
              <w:t xml:space="preserve">: </w:t>
            </w:r>
            <w:hyperlink r:id="rId246" w:history="1">
              <w:r w:rsidRPr="00D34FD8">
                <w:rPr>
                  <w:rFonts w:ascii="Times New Roman" w:eastAsia="Times New Roman" w:hAnsi="Times New Roman" w:cs="Times New Roman"/>
                  <w:color w:val="0000FF"/>
                  <w:sz w:val="24"/>
                  <w:szCs w:val="24"/>
                  <w:u w:val="single"/>
                  <w:lang w:eastAsia="en-IE"/>
                </w:rPr>
                <w:t>Drug Repurposing platform</w:t>
              </w:r>
            </w:hyperlink>
            <w:r w:rsidRPr="00D34FD8">
              <w:rPr>
                <w:rFonts w:ascii="Times New Roman" w:eastAsia="Times New Roman" w:hAnsi="Times New Roman" w:cs="Times New Roman"/>
                <w:sz w:val="24"/>
                <w:szCs w:val="24"/>
                <w:lang w:eastAsia="en-IE"/>
              </w:rPr>
              <w:t xml:space="preserve"> </w:t>
            </w:r>
            <w:hyperlink r:id="rId247" w:history="1">
              <w:r w:rsidRPr="00D34FD8">
                <w:rPr>
                  <w:rFonts w:ascii="Times New Roman" w:eastAsia="Times New Roman" w:hAnsi="Times New Roman" w:cs="Times New Roman"/>
                  <w:color w:val="0000FF"/>
                  <w:sz w:val="24"/>
                  <w:szCs w:val="24"/>
                  <w:u w:val="single"/>
                  <w:lang w:eastAsia="en-IE"/>
                </w:rPr>
                <w:t>Medicines repositioning</w:t>
              </w:r>
            </w:hyperlink>
            <w:r w:rsidRPr="00D34FD8">
              <w:rPr>
                <w:rFonts w:ascii="Times New Roman" w:eastAsia="Times New Roman" w:hAnsi="Times New Roman" w:cs="Times New Roman"/>
                <w:sz w:val="24"/>
                <w:szCs w:val="24"/>
                <w:lang w:eastAsia="en-IE"/>
              </w:rPr>
              <w:t xml:space="preserve"> </w:t>
            </w:r>
            <w:hyperlink r:id="rId248" w:history="1">
              <w:r w:rsidRPr="00D34FD8">
                <w:rPr>
                  <w:rFonts w:ascii="Times New Roman" w:eastAsia="Times New Roman" w:hAnsi="Times New Roman" w:cs="Times New Roman"/>
                  <w:color w:val="0000FF"/>
                  <w:sz w:val="24"/>
                  <w:szCs w:val="24"/>
                  <w:u w:val="single"/>
                  <w:lang w:eastAsia="en-IE"/>
                </w:rPr>
                <w:t>Patient-centric R&amp;I</w:t>
              </w:r>
            </w:hyperlink>
            <w:r w:rsidRPr="00D34FD8">
              <w:rPr>
                <w:rFonts w:ascii="Times New Roman" w:eastAsia="Times New Roman" w:hAnsi="Times New Roman" w:cs="Times New Roman"/>
                <w:sz w:val="24"/>
                <w:szCs w:val="24"/>
                <w:lang w:eastAsia="en-IE"/>
              </w:rPr>
              <w:t xml:space="preserve"> </w:t>
            </w:r>
            <w:hyperlink r:id="rId249" w:history="1">
              <w:r w:rsidRPr="00D34FD8">
                <w:rPr>
                  <w:rFonts w:ascii="Times New Roman" w:eastAsia="Times New Roman" w:hAnsi="Times New Roman" w:cs="Times New Roman"/>
                  <w:color w:val="0000FF"/>
                  <w:sz w:val="24"/>
                  <w:szCs w:val="24"/>
                  <w:u w:val="single"/>
                  <w:lang w:eastAsia="en-IE"/>
                </w:rPr>
                <w:t>Repurposing policy</w:t>
              </w:r>
            </w:hyperlink>
            <w:r w:rsidRPr="00D34FD8">
              <w:rPr>
                <w:rFonts w:ascii="Times New Roman" w:eastAsia="Times New Roman" w:hAnsi="Times New Roman" w:cs="Times New Roman"/>
                <w:sz w:val="24"/>
                <w:szCs w:val="24"/>
                <w:lang w:eastAsia="en-IE"/>
              </w:rPr>
              <w:t xml:space="preserve"> </w:t>
            </w:r>
          </w:p>
        </w:tc>
      </w:tr>
      <w:tr w:rsidR="0093743F" w14:paraId="0FD9FCF4" w14:textId="77777777" w:rsidTr="0093743F">
        <w:trPr>
          <w:trHeight w:val="258"/>
        </w:trPr>
        <w:tc>
          <w:tcPr>
            <w:tcW w:w="1384" w:type="dxa"/>
          </w:tcPr>
          <w:p w14:paraId="19876E39" w14:textId="47AA216B" w:rsidR="0093743F" w:rsidRPr="00BC7FC4" w:rsidRDefault="0093743F" w:rsidP="0093743F">
            <w:hyperlink r:id="rId250" w:history="1">
              <w:r w:rsidRPr="0093743F">
                <w:rPr>
                  <w:rStyle w:val="Hyperlink"/>
                  <w:b/>
                  <w:bCs/>
                  <w:highlight w:val="yellow"/>
                </w:rPr>
                <w:t>REPO4EU</w:t>
              </w:r>
            </w:hyperlink>
          </w:p>
        </w:tc>
        <w:tc>
          <w:tcPr>
            <w:tcW w:w="1701" w:type="dxa"/>
          </w:tcPr>
          <w:p w14:paraId="4731A070" w14:textId="77777777" w:rsidR="0093743F" w:rsidRDefault="0093743F" w:rsidP="0093743F">
            <w:r>
              <w:t>€ 22 982 612</w:t>
            </w:r>
          </w:p>
          <w:p w14:paraId="7B9C323B" w14:textId="1B7BC88F" w:rsidR="0093743F" w:rsidRPr="00BC7FC4" w:rsidRDefault="0093743F" w:rsidP="0093743F">
            <w:r w:rsidRPr="0093743F">
              <w:rPr>
                <w:sz w:val="18"/>
                <w:szCs w:val="18"/>
              </w:rPr>
              <w:t>(9/2022-8/2029)</w:t>
            </w:r>
          </w:p>
        </w:tc>
        <w:tc>
          <w:tcPr>
            <w:tcW w:w="5245" w:type="dxa"/>
          </w:tcPr>
          <w:p w14:paraId="5CEA779E" w14:textId="3851875E" w:rsidR="0093743F" w:rsidRPr="00BC7FC4" w:rsidRDefault="0093743F" w:rsidP="0093743F">
            <w:r w:rsidRPr="009D28FF">
              <w:rPr>
                <w:b/>
                <w:bCs/>
              </w:rPr>
              <w:t xml:space="preserve">Precision drug </w:t>
            </w:r>
            <w:proofErr w:type="spellStart"/>
            <w:r w:rsidRPr="009D28FF">
              <w:rPr>
                <w:b/>
                <w:bCs/>
              </w:rPr>
              <w:t>REPurpOsing</w:t>
            </w:r>
            <w:proofErr w:type="spellEnd"/>
            <w:r w:rsidRPr="009D28FF">
              <w:rPr>
                <w:b/>
                <w:bCs/>
              </w:rPr>
              <w:t xml:space="preserve"> </w:t>
            </w:r>
            <w:proofErr w:type="gramStart"/>
            <w:r w:rsidRPr="009D28FF">
              <w:rPr>
                <w:b/>
                <w:bCs/>
              </w:rPr>
              <w:t>For</w:t>
            </w:r>
            <w:proofErr w:type="gramEnd"/>
            <w:r w:rsidRPr="009D28FF">
              <w:rPr>
                <w:b/>
                <w:bCs/>
              </w:rPr>
              <w:t xml:space="preserve"> </w:t>
            </w:r>
            <w:proofErr w:type="spellStart"/>
            <w:r w:rsidRPr="009D28FF">
              <w:rPr>
                <w:b/>
                <w:bCs/>
              </w:rPr>
              <w:t>EUrope</w:t>
            </w:r>
            <w:proofErr w:type="spellEnd"/>
            <w:r w:rsidRPr="009D28FF">
              <w:rPr>
                <w:b/>
                <w:bCs/>
              </w:rPr>
              <w:t xml:space="preserve"> and the world</w:t>
            </w:r>
            <w:r>
              <w:t xml:space="preserve"> (101057619)</w:t>
            </w:r>
          </w:p>
        </w:tc>
        <w:tc>
          <w:tcPr>
            <w:tcW w:w="4394" w:type="dxa"/>
          </w:tcPr>
          <w:p w14:paraId="29FBD33F" w14:textId="552C3596" w:rsidR="0093743F" w:rsidRPr="0093743F" w:rsidRDefault="0093743F" w:rsidP="0093743F">
            <w:pPr>
              <w:rPr>
                <w:b/>
                <w:bCs/>
              </w:rPr>
            </w:pPr>
            <w:r w:rsidRPr="0093743F">
              <w:rPr>
                <w:b/>
                <w:bCs/>
              </w:rPr>
              <w:t>Universiteit Maastricht (NL)</w:t>
            </w:r>
          </w:p>
        </w:tc>
        <w:tc>
          <w:tcPr>
            <w:tcW w:w="2835" w:type="dxa"/>
          </w:tcPr>
          <w:p w14:paraId="3CE3F27A" w14:textId="729AFE95" w:rsidR="0093743F" w:rsidRDefault="00CB2920" w:rsidP="0093743F">
            <w:r>
              <w:rPr>
                <w:rStyle w:val="css-1jxf684"/>
              </w:rPr>
              <w:t>@REPO4EU</w:t>
            </w:r>
          </w:p>
        </w:tc>
      </w:tr>
      <w:tr w:rsidR="0093743F" w14:paraId="05205859" w14:textId="77777777" w:rsidTr="0054126F">
        <w:tc>
          <w:tcPr>
            <w:tcW w:w="1384" w:type="dxa"/>
          </w:tcPr>
          <w:p w14:paraId="03716057" w14:textId="433BE1F6" w:rsidR="0093743F" w:rsidRDefault="0093743F" w:rsidP="0093743F">
            <w:r>
              <w:t>Relevant for all ERNs</w:t>
            </w:r>
          </w:p>
        </w:tc>
        <w:tc>
          <w:tcPr>
            <w:tcW w:w="14175" w:type="dxa"/>
            <w:gridSpan w:val="4"/>
          </w:tcPr>
          <w:p w14:paraId="47A0F694" w14:textId="5B784738" w:rsidR="0093743F" w:rsidRDefault="0093743F" w:rsidP="0093743F">
            <w:r w:rsidRPr="0093743F">
              <w:rPr>
                <w:b/>
                <w:bCs/>
              </w:rPr>
              <w:t>Innovative platform for precision drug repurposing</w:t>
            </w:r>
            <w:r>
              <w:t xml:space="preserve">: </w:t>
            </w:r>
            <w:r w:rsidRPr="0093743F">
              <w:t>Drug repurposing investigates the use of existing drugs for new therapeutic purposes. Thus, it reduces the time and costs of drug development. However, it is often accidental and less effective than classical drug discovery. Both discovery and repurposing suffer from the same knowledge gap, whereby diseases are not understood from a mechanistic perspective and are treated symptomatically in an imprecise manner. The EU-funded REPO4EU project will establish a comprehensive European/global platform for validated precision drug repurposing open to stakeholders for information, multimedia training, matchmaking and cooperation. The project, consisting of world-leading scientists, will redefine diseases using a mechanism-based approach, applying advanced bioinformatics and AI to real-world Big Data.</w:t>
            </w:r>
            <w:r>
              <w:t xml:space="preserve"> […] </w:t>
            </w:r>
            <w:r w:rsidRPr="005D6022">
              <w:rPr>
                <w:b/>
                <w:bCs/>
                <w:i/>
                <w:iCs/>
              </w:rPr>
              <w:t>Keywords</w:t>
            </w:r>
            <w:r>
              <w:t xml:space="preserve">: </w:t>
            </w:r>
            <w:hyperlink r:id="rId251" w:history="1">
              <w:r w:rsidRPr="0093743F">
                <w:rPr>
                  <w:rFonts w:ascii="Times New Roman" w:eastAsia="Times New Roman" w:hAnsi="Times New Roman" w:cs="Times New Roman"/>
                  <w:color w:val="0000FF"/>
                  <w:sz w:val="24"/>
                  <w:szCs w:val="24"/>
                  <w:u w:val="single"/>
                  <w:lang w:eastAsia="en-IE"/>
                </w:rPr>
                <w:t>Drug repurposing</w:t>
              </w:r>
            </w:hyperlink>
            <w:r w:rsidRPr="0093743F">
              <w:rPr>
                <w:rFonts w:ascii="Times New Roman" w:eastAsia="Times New Roman" w:hAnsi="Times New Roman" w:cs="Times New Roman"/>
                <w:sz w:val="24"/>
                <w:szCs w:val="24"/>
                <w:lang w:eastAsia="en-IE"/>
              </w:rPr>
              <w:t xml:space="preserve"> </w:t>
            </w:r>
            <w:hyperlink r:id="rId252" w:history="1">
              <w:r w:rsidRPr="0093743F">
                <w:rPr>
                  <w:rFonts w:ascii="Times New Roman" w:eastAsia="Times New Roman" w:hAnsi="Times New Roman" w:cs="Times New Roman"/>
                  <w:color w:val="0000FF"/>
                  <w:sz w:val="24"/>
                  <w:szCs w:val="24"/>
                  <w:u w:val="single"/>
                  <w:lang w:eastAsia="en-IE"/>
                </w:rPr>
                <w:t>artificial intelligence</w:t>
              </w:r>
            </w:hyperlink>
            <w:r w:rsidRPr="0093743F">
              <w:rPr>
                <w:rFonts w:ascii="Times New Roman" w:eastAsia="Times New Roman" w:hAnsi="Times New Roman" w:cs="Times New Roman"/>
                <w:sz w:val="24"/>
                <w:szCs w:val="24"/>
                <w:lang w:eastAsia="en-IE"/>
              </w:rPr>
              <w:t xml:space="preserve"> </w:t>
            </w:r>
            <w:hyperlink r:id="rId253" w:history="1">
              <w:r w:rsidRPr="0093743F">
                <w:rPr>
                  <w:rFonts w:ascii="Times New Roman" w:eastAsia="Times New Roman" w:hAnsi="Times New Roman" w:cs="Times New Roman"/>
                  <w:color w:val="0000FF"/>
                  <w:sz w:val="24"/>
                  <w:szCs w:val="24"/>
                  <w:u w:val="single"/>
                  <w:lang w:eastAsia="en-IE"/>
                </w:rPr>
                <w:t>real-word data</w:t>
              </w:r>
            </w:hyperlink>
            <w:r w:rsidRPr="0093743F">
              <w:rPr>
                <w:rFonts w:ascii="Times New Roman" w:eastAsia="Times New Roman" w:hAnsi="Times New Roman" w:cs="Times New Roman"/>
                <w:sz w:val="24"/>
                <w:szCs w:val="24"/>
                <w:lang w:eastAsia="en-IE"/>
              </w:rPr>
              <w:t xml:space="preserve"> </w:t>
            </w:r>
            <w:hyperlink r:id="rId254" w:history="1">
              <w:r w:rsidRPr="0093743F">
                <w:rPr>
                  <w:rFonts w:ascii="Times New Roman" w:eastAsia="Times New Roman" w:hAnsi="Times New Roman" w:cs="Times New Roman"/>
                  <w:color w:val="0000FF"/>
                  <w:sz w:val="24"/>
                  <w:szCs w:val="24"/>
                  <w:u w:val="single"/>
                  <w:lang w:eastAsia="en-IE"/>
                </w:rPr>
                <w:t>Circular economy</w:t>
              </w:r>
            </w:hyperlink>
            <w:r w:rsidRPr="0093743F">
              <w:rPr>
                <w:rFonts w:ascii="Times New Roman" w:eastAsia="Times New Roman" w:hAnsi="Times New Roman" w:cs="Times New Roman"/>
                <w:sz w:val="24"/>
                <w:szCs w:val="24"/>
                <w:lang w:eastAsia="en-IE"/>
              </w:rPr>
              <w:t xml:space="preserve"> </w:t>
            </w:r>
            <w:hyperlink r:id="rId255" w:history="1">
              <w:r w:rsidRPr="0093743F">
                <w:rPr>
                  <w:rFonts w:ascii="Times New Roman" w:eastAsia="Times New Roman" w:hAnsi="Times New Roman" w:cs="Times New Roman"/>
                  <w:color w:val="0000FF"/>
                  <w:sz w:val="24"/>
                  <w:szCs w:val="24"/>
                  <w:u w:val="single"/>
                  <w:lang w:eastAsia="en-IE"/>
                </w:rPr>
                <w:t>Precision medicine</w:t>
              </w:r>
            </w:hyperlink>
            <w:r w:rsidRPr="0093743F">
              <w:rPr>
                <w:rFonts w:ascii="Times New Roman" w:eastAsia="Times New Roman" w:hAnsi="Times New Roman" w:cs="Times New Roman"/>
                <w:sz w:val="24"/>
                <w:szCs w:val="24"/>
                <w:lang w:eastAsia="en-IE"/>
              </w:rPr>
              <w:t xml:space="preserve"> </w:t>
            </w:r>
            <w:hyperlink r:id="rId256" w:history="1">
              <w:r w:rsidRPr="0093743F">
                <w:rPr>
                  <w:rFonts w:ascii="Times New Roman" w:eastAsia="Times New Roman" w:hAnsi="Times New Roman" w:cs="Times New Roman"/>
                  <w:color w:val="0000FF"/>
                  <w:sz w:val="24"/>
                  <w:szCs w:val="24"/>
                  <w:u w:val="single"/>
                  <w:lang w:eastAsia="en-IE"/>
                </w:rPr>
                <w:t>Sustainability</w:t>
              </w:r>
            </w:hyperlink>
            <w:r w:rsidRPr="0093743F">
              <w:rPr>
                <w:rFonts w:ascii="Times New Roman" w:eastAsia="Times New Roman" w:hAnsi="Times New Roman" w:cs="Times New Roman"/>
                <w:sz w:val="24"/>
                <w:szCs w:val="24"/>
                <w:lang w:eastAsia="en-IE"/>
              </w:rPr>
              <w:t xml:space="preserve"> </w:t>
            </w:r>
            <w:hyperlink r:id="rId257" w:history="1">
              <w:r w:rsidRPr="0093743F">
                <w:rPr>
                  <w:rFonts w:ascii="Times New Roman" w:eastAsia="Times New Roman" w:hAnsi="Times New Roman" w:cs="Times New Roman"/>
                  <w:color w:val="0000FF"/>
                  <w:sz w:val="24"/>
                  <w:szCs w:val="24"/>
                  <w:u w:val="single"/>
                  <w:lang w:eastAsia="en-IE"/>
                </w:rPr>
                <w:t>Open Science</w:t>
              </w:r>
            </w:hyperlink>
            <w:r w:rsidRPr="0093743F">
              <w:rPr>
                <w:rFonts w:ascii="Times New Roman" w:eastAsia="Times New Roman" w:hAnsi="Times New Roman" w:cs="Times New Roman"/>
                <w:sz w:val="24"/>
                <w:szCs w:val="24"/>
                <w:lang w:eastAsia="en-IE"/>
              </w:rPr>
              <w:t xml:space="preserve"> </w:t>
            </w:r>
            <w:hyperlink r:id="rId258" w:history="1">
              <w:r w:rsidRPr="0093743F">
                <w:rPr>
                  <w:rFonts w:ascii="Times New Roman" w:eastAsia="Times New Roman" w:hAnsi="Times New Roman" w:cs="Times New Roman"/>
                  <w:color w:val="0000FF"/>
                  <w:sz w:val="24"/>
                  <w:szCs w:val="24"/>
                  <w:u w:val="single"/>
                  <w:lang w:eastAsia="en-IE"/>
                </w:rPr>
                <w:t>Health Technology Assessment</w:t>
              </w:r>
            </w:hyperlink>
            <w:r w:rsidRPr="0093743F">
              <w:rPr>
                <w:rFonts w:ascii="Times New Roman" w:eastAsia="Times New Roman" w:hAnsi="Times New Roman" w:cs="Times New Roman"/>
                <w:sz w:val="24"/>
                <w:szCs w:val="24"/>
                <w:lang w:eastAsia="en-IE"/>
              </w:rPr>
              <w:t xml:space="preserve"> </w:t>
            </w:r>
            <w:hyperlink r:id="rId259" w:history="1">
              <w:r w:rsidRPr="0093743F">
                <w:rPr>
                  <w:rFonts w:ascii="Times New Roman" w:eastAsia="Times New Roman" w:hAnsi="Times New Roman" w:cs="Times New Roman"/>
                  <w:color w:val="0000FF"/>
                  <w:sz w:val="24"/>
                  <w:szCs w:val="24"/>
                  <w:u w:val="single"/>
                  <w:lang w:eastAsia="en-IE"/>
                </w:rPr>
                <w:t>Ethics</w:t>
              </w:r>
            </w:hyperlink>
            <w:r w:rsidRPr="0093743F">
              <w:rPr>
                <w:rFonts w:ascii="Times New Roman" w:eastAsia="Times New Roman" w:hAnsi="Times New Roman" w:cs="Times New Roman"/>
                <w:sz w:val="24"/>
                <w:szCs w:val="24"/>
                <w:lang w:eastAsia="en-IE"/>
              </w:rPr>
              <w:t xml:space="preserve"> </w:t>
            </w:r>
            <w:hyperlink r:id="rId260" w:history="1">
              <w:r w:rsidRPr="0093743F">
                <w:rPr>
                  <w:rFonts w:ascii="Times New Roman" w:eastAsia="Times New Roman" w:hAnsi="Times New Roman" w:cs="Times New Roman"/>
                  <w:color w:val="0000FF"/>
                  <w:sz w:val="24"/>
                  <w:szCs w:val="24"/>
                  <w:u w:val="single"/>
                  <w:lang w:eastAsia="en-IE"/>
                </w:rPr>
                <w:t>Patients</w:t>
              </w:r>
            </w:hyperlink>
            <w:r w:rsidRPr="0093743F">
              <w:rPr>
                <w:rFonts w:ascii="Times New Roman" w:eastAsia="Times New Roman" w:hAnsi="Times New Roman" w:cs="Times New Roman"/>
                <w:sz w:val="24"/>
                <w:szCs w:val="24"/>
                <w:lang w:eastAsia="en-IE"/>
              </w:rPr>
              <w:t xml:space="preserve"> </w:t>
            </w:r>
            <w:hyperlink r:id="rId261" w:history="1">
              <w:r w:rsidRPr="0093743F">
                <w:rPr>
                  <w:rFonts w:ascii="Times New Roman" w:eastAsia="Times New Roman" w:hAnsi="Times New Roman" w:cs="Times New Roman"/>
                  <w:color w:val="0000FF"/>
                  <w:sz w:val="24"/>
                  <w:szCs w:val="24"/>
                  <w:u w:val="single"/>
                  <w:lang w:eastAsia="en-IE"/>
                </w:rPr>
                <w:t>Payers</w:t>
              </w:r>
            </w:hyperlink>
            <w:r w:rsidRPr="0093743F">
              <w:rPr>
                <w:rFonts w:ascii="Times New Roman" w:eastAsia="Times New Roman" w:hAnsi="Times New Roman" w:cs="Times New Roman"/>
                <w:sz w:val="24"/>
                <w:szCs w:val="24"/>
                <w:lang w:eastAsia="en-IE"/>
              </w:rPr>
              <w:t xml:space="preserve"> </w:t>
            </w:r>
            <w:hyperlink r:id="rId262" w:history="1">
              <w:r w:rsidRPr="0093743F">
                <w:rPr>
                  <w:rFonts w:ascii="Times New Roman" w:eastAsia="Times New Roman" w:hAnsi="Times New Roman" w:cs="Times New Roman"/>
                  <w:color w:val="0000FF"/>
                  <w:sz w:val="24"/>
                  <w:szCs w:val="24"/>
                  <w:u w:val="single"/>
                  <w:lang w:eastAsia="en-IE"/>
                </w:rPr>
                <w:t>SME</w:t>
              </w:r>
            </w:hyperlink>
            <w:r w:rsidRPr="0093743F">
              <w:rPr>
                <w:rFonts w:ascii="Times New Roman" w:eastAsia="Times New Roman" w:hAnsi="Times New Roman" w:cs="Times New Roman"/>
                <w:sz w:val="24"/>
                <w:szCs w:val="24"/>
                <w:lang w:eastAsia="en-IE"/>
              </w:rPr>
              <w:t xml:space="preserve"> </w:t>
            </w:r>
            <w:hyperlink r:id="rId263" w:history="1">
              <w:r w:rsidRPr="0093743F">
                <w:rPr>
                  <w:rFonts w:ascii="Times New Roman" w:eastAsia="Times New Roman" w:hAnsi="Times New Roman" w:cs="Times New Roman"/>
                  <w:color w:val="0000FF"/>
                  <w:sz w:val="24"/>
                  <w:szCs w:val="24"/>
                  <w:u w:val="single"/>
                  <w:lang w:eastAsia="en-IE"/>
                </w:rPr>
                <w:t>create value</w:t>
              </w:r>
            </w:hyperlink>
            <w:r w:rsidRPr="0093743F">
              <w:rPr>
                <w:rFonts w:ascii="Times New Roman" w:eastAsia="Times New Roman" w:hAnsi="Times New Roman" w:cs="Times New Roman"/>
                <w:sz w:val="24"/>
                <w:szCs w:val="24"/>
                <w:lang w:eastAsia="en-IE"/>
              </w:rPr>
              <w:t xml:space="preserve"> </w:t>
            </w:r>
          </w:p>
        </w:tc>
      </w:tr>
      <w:tr w:rsidR="0093743F" w14:paraId="21DA05F5" w14:textId="77777777" w:rsidTr="00F03828">
        <w:tc>
          <w:tcPr>
            <w:tcW w:w="15559" w:type="dxa"/>
            <w:gridSpan w:val="5"/>
          </w:tcPr>
          <w:p w14:paraId="7DED6A5F" w14:textId="2E4FBC10" w:rsidR="00C23833" w:rsidRDefault="001B0777" w:rsidP="00C23833">
            <w:r>
              <w:t xml:space="preserve"> </w:t>
            </w:r>
            <w:r w:rsidR="00C23833">
              <w:t xml:space="preserve">Under the Cancer Mission - Call topic: </w:t>
            </w:r>
            <w:hyperlink r:id="rId264" w:history="1">
              <w:r w:rsidR="00C23833" w:rsidRPr="00C23833">
                <w:rPr>
                  <w:b/>
                  <w:bCs/>
                  <w:color w:val="FF0000"/>
                </w:rPr>
                <w:t>Pragmatic clinical trials to optimise treatments for patients with refractory cancers</w:t>
              </w:r>
            </w:hyperlink>
            <w:r w:rsidR="00C23833">
              <w:t xml:space="preserve"> TOPIC ID:   HORIZON-MISS-</w:t>
            </w:r>
            <w:r w:rsidR="00C23833" w:rsidRPr="00C23833">
              <w:rPr>
                <w:highlight w:val="green"/>
              </w:rPr>
              <w:t>2022</w:t>
            </w:r>
            <w:r w:rsidR="00C23833">
              <w:t>-CANCER-01-03</w:t>
            </w:r>
          </w:p>
          <w:p w14:paraId="7921D44A" w14:textId="00489746" w:rsidR="0093743F" w:rsidRDefault="00C23833" w:rsidP="00C23833">
            <w:hyperlink r:id="rId265" w:history="1">
              <w:r w:rsidRPr="00B142A4">
                <w:rPr>
                  <w:rStyle w:val="Hyperlink"/>
                </w:rPr>
                <w:t>https://cordis.europa.eu/programme/id/HORIZON_HORIZON-MISS-2022-CANCER-01-03/en</w:t>
              </w:r>
            </w:hyperlink>
            <w:r>
              <w:t xml:space="preserve"> </w:t>
            </w:r>
          </w:p>
        </w:tc>
      </w:tr>
      <w:tr w:rsidR="00672F1B" w14:paraId="5B28918A" w14:textId="77777777" w:rsidTr="00F23B95">
        <w:tc>
          <w:tcPr>
            <w:tcW w:w="1384" w:type="dxa"/>
          </w:tcPr>
          <w:p w14:paraId="7B535415" w14:textId="1E19785C" w:rsidR="00672F1B" w:rsidRPr="00744F3C" w:rsidRDefault="00672F1B" w:rsidP="0093743F">
            <w:pPr>
              <w:rPr>
                <w:color w:val="000000"/>
              </w:rPr>
            </w:pPr>
          </w:p>
        </w:tc>
        <w:tc>
          <w:tcPr>
            <w:tcW w:w="1701" w:type="dxa"/>
          </w:tcPr>
          <w:p w14:paraId="46CD9E5E" w14:textId="42179770" w:rsidR="00672F1B" w:rsidRPr="00BC7FC4" w:rsidRDefault="00672F1B" w:rsidP="0093743F"/>
        </w:tc>
        <w:tc>
          <w:tcPr>
            <w:tcW w:w="9639" w:type="dxa"/>
            <w:gridSpan w:val="2"/>
          </w:tcPr>
          <w:p w14:paraId="3A8C9C95" w14:textId="28C5AA00" w:rsidR="00672F1B" w:rsidRPr="00672F1B" w:rsidRDefault="00672F1B" w:rsidP="0093743F">
            <w:pPr>
              <w:rPr>
                <w:b/>
                <w:bCs/>
              </w:rPr>
            </w:pPr>
          </w:p>
        </w:tc>
        <w:tc>
          <w:tcPr>
            <w:tcW w:w="2835" w:type="dxa"/>
          </w:tcPr>
          <w:p w14:paraId="3F5FD985" w14:textId="13972726" w:rsidR="00672F1B" w:rsidRPr="00672F1B" w:rsidRDefault="00672F1B" w:rsidP="0093743F">
            <w:pPr>
              <w:rPr>
                <w:b/>
                <w:bCs/>
              </w:rPr>
            </w:pPr>
          </w:p>
        </w:tc>
      </w:tr>
      <w:tr w:rsidR="00C23833" w14:paraId="6223F8D5" w14:textId="77777777" w:rsidTr="00954B13">
        <w:tc>
          <w:tcPr>
            <w:tcW w:w="1384" w:type="dxa"/>
          </w:tcPr>
          <w:p w14:paraId="4C5A09BC" w14:textId="77777777" w:rsidR="00C23833" w:rsidRPr="00744F3C" w:rsidRDefault="00C23833" w:rsidP="00954B13">
            <w:pPr>
              <w:rPr>
                <w:color w:val="000000"/>
              </w:rPr>
            </w:pPr>
            <w:r w:rsidRPr="001B0777">
              <w:rPr>
                <w:rStyle w:val="Hyperlink"/>
                <w:b/>
                <w:bCs/>
                <w:highlight w:val="yellow"/>
              </w:rPr>
              <w:t>IMPACT- AML</w:t>
            </w:r>
          </w:p>
        </w:tc>
        <w:tc>
          <w:tcPr>
            <w:tcW w:w="1701" w:type="dxa"/>
          </w:tcPr>
          <w:p w14:paraId="4F66927A" w14:textId="77777777" w:rsidR="001445DD" w:rsidRPr="001445DD" w:rsidRDefault="001445DD" w:rsidP="001445DD">
            <w:r w:rsidRPr="001445DD">
              <w:t xml:space="preserve">€ 5 988 402,50 </w:t>
            </w:r>
          </w:p>
          <w:p w14:paraId="353456D3" w14:textId="63DA636F" w:rsidR="00C23833" w:rsidRPr="00BC7FC4" w:rsidRDefault="001445DD" w:rsidP="00954B13">
            <w:r w:rsidRPr="001445DD">
              <w:rPr>
                <w:sz w:val="18"/>
                <w:szCs w:val="18"/>
              </w:rPr>
              <w:t>(4/2023-3/2028)</w:t>
            </w:r>
          </w:p>
        </w:tc>
        <w:tc>
          <w:tcPr>
            <w:tcW w:w="5245" w:type="dxa"/>
          </w:tcPr>
          <w:p w14:paraId="33F3BB37" w14:textId="548E5D26" w:rsidR="00C23833" w:rsidRPr="00BC7FC4" w:rsidRDefault="00C23833" w:rsidP="00954B13">
            <w:r w:rsidRPr="001445DD">
              <w:rPr>
                <w:b/>
                <w:bCs/>
              </w:rPr>
              <w:t xml:space="preserve">Master Framework and Pragmatic Clinical Trial for Relapse or Refractory Acute Myeloid </w:t>
            </w:r>
            <w:proofErr w:type="spellStart"/>
            <w:r w:rsidRPr="001445DD">
              <w:rPr>
                <w:b/>
                <w:bCs/>
              </w:rPr>
              <w:t>Leukemia</w:t>
            </w:r>
            <w:proofErr w:type="spellEnd"/>
            <w:r>
              <w:t xml:space="preserve"> (</w:t>
            </w:r>
            <w:r w:rsidR="001445DD">
              <w:t>101104421)</w:t>
            </w:r>
          </w:p>
        </w:tc>
        <w:tc>
          <w:tcPr>
            <w:tcW w:w="4394" w:type="dxa"/>
          </w:tcPr>
          <w:p w14:paraId="2861E94D" w14:textId="5FCECBCE" w:rsidR="00C23833" w:rsidRPr="001445DD" w:rsidRDefault="001445DD" w:rsidP="00954B13">
            <w:pPr>
              <w:rPr>
                <w:b/>
                <w:bCs/>
              </w:rPr>
            </w:pPr>
            <w:proofErr w:type="spellStart"/>
            <w:r w:rsidRPr="001445DD">
              <w:rPr>
                <w:b/>
                <w:bCs/>
              </w:rPr>
              <w:t>Istituto</w:t>
            </w:r>
            <w:proofErr w:type="spellEnd"/>
            <w:r w:rsidRPr="001445DD">
              <w:rPr>
                <w:b/>
                <w:bCs/>
              </w:rPr>
              <w:t xml:space="preserve"> Romagnolo per lo Studio </w:t>
            </w:r>
            <w:proofErr w:type="spellStart"/>
            <w:r w:rsidRPr="001445DD">
              <w:rPr>
                <w:b/>
                <w:bCs/>
              </w:rPr>
              <w:t>dei</w:t>
            </w:r>
            <w:proofErr w:type="spellEnd"/>
            <w:r w:rsidRPr="001445DD">
              <w:rPr>
                <w:b/>
                <w:bCs/>
              </w:rPr>
              <w:t xml:space="preserve"> </w:t>
            </w:r>
            <w:proofErr w:type="spellStart"/>
            <w:r w:rsidRPr="001445DD">
              <w:rPr>
                <w:b/>
                <w:bCs/>
              </w:rPr>
              <w:t>Tumori</w:t>
            </w:r>
            <w:proofErr w:type="spellEnd"/>
            <w:r w:rsidRPr="001445DD">
              <w:rPr>
                <w:b/>
                <w:bCs/>
              </w:rPr>
              <w:t xml:space="preserve"> Dino Amadori - IRST SRL (IT)</w:t>
            </w:r>
          </w:p>
        </w:tc>
        <w:tc>
          <w:tcPr>
            <w:tcW w:w="2835" w:type="dxa"/>
          </w:tcPr>
          <w:p w14:paraId="4F3FEAEA" w14:textId="3801D30F" w:rsidR="00C23833" w:rsidRPr="001445DD" w:rsidRDefault="001445DD" w:rsidP="00954B13">
            <w:pPr>
              <w:rPr>
                <w:sz w:val="18"/>
                <w:szCs w:val="18"/>
              </w:rPr>
            </w:pPr>
            <w:r w:rsidRPr="001445DD">
              <w:rPr>
                <w:sz w:val="18"/>
                <w:szCs w:val="18"/>
              </w:rPr>
              <w:t>This action is part of the Cancer Mission cluster of projects on ‘Diagnosis and treatment’.</w:t>
            </w:r>
          </w:p>
        </w:tc>
      </w:tr>
      <w:tr w:rsidR="001445DD" w14:paraId="577A9226" w14:textId="77777777" w:rsidTr="00102C18">
        <w:tc>
          <w:tcPr>
            <w:tcW w:w="1384" w:type="dxa"/>
          </w:tcPr>
          <w:p w14:paraId="190DFDD0" w14:textId="77777777" w:rsidR="001445DD" w:rsidRPr="00BC7FC4" w:rsidRDefault="001445DD" w:rsidP="00954B13">
            <w:r>
              <w:t>Relevant for ERN Euro-</w:t>
            </w:r>
            <w:proofErr w:type="spellStart"/>
            <w:r>
              <w:t>BloodNet</w:t>
            </w:r>
            <w:proofErr w:type="spellEnd"/>
          </w:p>
        </w:tc>
        <w:tc>
          <w:tcPr>
            <w:tcW w:w="14175" w:type="dxa"/>
            <w:gridSpan w:val="4"/>
          </w:tcPr>
          <w:p w14:paraId="6EF566ED" w14:textId="1E08BD0C" w:rsidR="001445DD" w:rsidRPr="001445DD" w:rsidRDefault="001445DD" w:rsidP="001445DD">
            <w:pPr>
              <w:tabs>
                <w:tab w:val="num" w:pos="720"/>
              </w:tabs>
              <w:rPr>
                <w:rFonts w:ascii="Times New Roman" w:eastAsia="Times New Roman" w:hAnsi="Times New Roman" w:cs="Times New Roman"/>
                <w:sz w:val="24"/>
                <w:szCs w:val="24"/>
                <w:lang w:eastAsia="en-IE"/>
              </w:rPr>
            </w:pPr>
            <w:r>
              <w:t xml:space="preserve">In IMPACT-AML, a </w:t>
            </w:r>
            <w:proofErr w:type="spellStart"/>
            <w:r>
              <w:t>multidisciplinar</w:t>
            </w:r>
            <w:proofErr w:type="spellEnd"/>
            <w:r>
              <w:t xml:space="preserve"> R/R AML represents a model of high-impact disease, in which no standard of care exists, and where we have an urgent need for new evidence on possible therapies; AML offers the setting in which methodological innovation will combine powerful instruments of clinical trials with personalized medicine through academic efforts. Hereby, we propose to create an inclusive master framework for relapsed or refractory acute myeloid </w:t>
            </w:r>
            <w:proofErr w:type="spellStart"/>
            <w:r>
              <w:t>leukemia</w:t>
            </w:r>
            <w:proofErr w:type="spellEnd"/>
            <w:r>
              <w:t xml:space="preserve"> (STREAM) to include patients with R/R AML across Europe proficiently acquire an unselected population for clinical trials and monitor outcomes including neglected cohorts. Thereafter we will conduct a prospective randomized pragmatic clinical trial (RPCT) that will compare the classical “high intensity” rescue chemotherapy with biology-driven, “low intensity” rescue to obtain “real world” data on the benefit of one of the two different strategies in term of survival also considering patients and caregivers preferences, patient-reported outcomes (PRO), accessibility, affordability, and social cost.  RPCT will aim to evaluate the effectiveness of real-world clinical alternatives in routine care. In addition to retaining the high internal validity of traditional randomized trials, it will maximize external validity, i. e. generalizability of results to many settings. In this context, the inclusion of an RPCT in the master framework will allow a dynamic inclusion and the collection of the excluded population as an instrument to predict the real-life applicability of clinical trial results. We will offer Europe results from an ambitious project, that will go beyond the state of the art in R/R AML demonstrating the superiority of a strategy in a first-of-his-kind clinical trial, providing strong data that will be delivered to national health care providers, policymakers, and health authorities data on optimized and affordable treatment for R/R AML and promoting the implementation of the selected better option. […] </w:t>
            </w:r>
            <w:r w:rsidRPr="005D6022">
              <w:rPr>
                <w:b/>
                <w:bCs/>
                <w:i/>
                <w:iCs/>
              </w:rPr>
              <w:t>Keywords</w:t>
            </w:r>
            <w:r>
              <w:t xml:space="preserve">: </w:t>
            </w:r>
            <w:hyperlink r:id="rId266" w:history="1">
              <w:r w:rsidRPr="001445DD">
                <w:rPr>
                  <w:rFonts w:ascii="Times New Roman" w:eastAsia="Times New Roman" w:hAnsi="Times New Roman" w:cs="Times New Roman"/>
                  <w:color w:val="0000FF"/>
                  <w:sz w:val="24"/>
                  <w:szCs w:val="24"/>
                  <w:u w:val="single"/>
                  <w:lang w:eastAsia="en-IE"/>
                </w:rPr>
                <w:t>master framework</w:t>
              </w:r>
            </w:hyperlink>
            <w:r w:rsidRPr="001445DD">
              <w:rPr>
                <w:rFonts w:ascii="Times New Roman" w:eastAsia="Times New Roman" w:hAnsi="Times New Roman" w:cs="Times New Roman"/>
                <w:sz w:val="24"/>
                <w:szCs w:val="24"/>
                <w:lang w:eastAsia="en-IE"/>
              </w:rPr>
              <w:t xml:space="preserve"> </w:t>
            </w:r>
            <w:hyperlink r:id="rId267" w:history="1">
              <w:r w:rsidRPr="001445DD">
                <w:rPr>
                  <w:rFonts w:ascii="Times New Roman" w:eastAsia="Times New Roman" w:hAnsi="Times New Roman" w:cs="Times New Roman"/>
                  <w:color w:val="0000FF"/>
                  <w:sz w:val="24"/>
                  <w:szCs w:val="24"/>
                  <w:u w:val="single"/>
                  <w:lang w:eastAsia="en-IE"/>
                </w:rPr>
                <w:t>prospective randomized pragmatic clinical trial</w:t>
              </w:r>
            </w:hyperlink>
            <w:r w:rsidRPr="001445DD">
              <w:rPr>
                <w:rFonts w:ascii="Times New Roman" w:eastAsia="Times New Roman" w:hAnsi="Times New Roman" w:cs="Times New Roman"/>
                <w:sz w:val="24"/>
                <w:szCs w:val="24"/>
                <w:lang w:eastAsia="en-IE"/>
              </w:rPr>
              <w:t xml:space="preserve"> </w:t>
            </w:r>
            <w:hyperlink r:id="rId268" w:history="1">
              <w:r w:rsidRPr="001445DD">
                <w:rPr>
                  <w:rFonts w:ascii="Times New Roman" w:eastAsia="Times New Roman" w:hAnsi="Times New Roman" w:cs="Times New Roman"/>
                  <w:color w:val="0000FF"/>
                  <w:sz w:val="24"/>
                  <w:szCs w:val="24"/>
                  <w:u w:val="single"/>
                  <w:lang w:eastAsia="en-IE"/>
                </w:rPr>
                <w:t xml:space="preserve">relapsed or refractory acute myeloid </w:t>
              </w:r>
              <w:proofErr w:type="spellStart"/>
              <w:r w:rsidRPr="001445DD">
                <w:rPr>
                  <w:rFonts w:ascii="Times New Roman" w:eastAsia="Times New Roman" w:hAnsi="Times New Roman" w:cs="Times New Roman"/>
                  <w:color w:val="0000FF"/>
                  <w:sz w:val="24"/>
                  <w:szCs w:val="24"/>
                  <w:u w:val="single"/>
                  <w:lang w:eastAsia="en-IE"/>
                </w:rPr>
                <w:t>leukemia</w:t>
              </w:r>
              <w:proofErr w:type="spellEnd"/>
            </w:hyperlink>
            <w:r w:rsidRPr="001445DD">
              <w:rPr>
                <w:rFonts w:ascii="Times New Roman" w:eastAsia="Times New Roman" w:hAnsi="Times New Roman" w:cs="Times New Roman"/>
                <w:sz w:val="24"/>
                <w:szCs w:val="24"/>
                <w:lang w:eastAsia="en-IE"/>
              </w:rPr>
              <w:t xml:space="preserve"> </w:t>
            </w:r>
          </w:p>
        </w:tc>
      </w:tr>
      <w:tr w:rsidR="00C23833" w14:paraId="0181E7E8" w14:textId="77777777" w:rsidTr="004D1484">
        <w:tc>
          <w:tcPr>
            <w:tcW w:w="15559" w:type="dxa"/>
            <w:gridSpan w:val="5"/>
          </w:tcPr>
          <w:p w14:paraId="237B3BD3" w14:textId="0F1707B8" w:rsidR="00C23833" w:rsidRPr="00C23833" w:rsidRDefault="00C23833" w:rsidP="00C23833">
            <w:pPr>
              <w:rPr>
                <w:b/>
                <w:bCs/>
                <w:color w:val="FF0000"/>
              </w:rPr>
            </w:pPr>
            <w:r>
              <w:t xml:space="preserve">Under the Cancer Mission - </w:t>
            </w:r>
            <w:r w:rsidRPr="00571727">
              <w:t>Call topic:</w:t>
            </w:r>
            <w:r w:rsidRPr="00571727">
              <w:rPr>
                <w:b/>
                <w:bCs/>
              </w:rPr>
              <w:t xml:space="preserve"> </w:t>
            </w:r>
            <w:r w:rsidRPr="001B0777">
              <w:rPr>
                <w:b/>
                <w:bCs/>
                <w:color w:val="FF0000"/>
              </w:rPr>
              <w:t>Pragmatic clinical trials on minimally invasive diagnostics</w:t>
            </w:r>
            <w:r w:rsidRPr="00271C1E">
              <w:rPr>
                <w:b/>
                <w:bCs/>
                <w:color w:val="FF0000"/>
              </w:rPr>
              <w:t xml:space="preserve"> </w:t>
            </w:r>
            <w:r>
              <w:rPr>
                <w:b/>
                <w:bCs/>
                <w:color w:val="FF0000"/>
              </w:rPr>
              <w:t xml:space="preserve">                                              </w:t>
            </w:r>
            <w:r w:rsidRPr="002E6BC8">
              <w:t>TOPIC ID: </w:t>
            </w:r>
            <w:hyperlink r:id="rId269" w:history="1">
              <w:r w:rsidRPr="00764198">
                <w:t xml:space="preserve"> </w:t>
              </w:r>
            </w:hyperlink>
            <w:r>
              <w:rPr>
                <w:color w:val="000000"/>
              </w:rPr>
              <w:t xml:space="preserve"> HORIZON-MISS-</w:t>
            </w:r>
            <w:r w:rsidRPr="00744F3C">
              <w:rPr>
                <w:color w:val="000000"/>
                <w:highlight w:val="green"/>
              </w:rPr>
              <w:t>2023</w:t>
            </w:r>
            <w:r>
              <w:rPr>
                <w:color w:val="000000"/>
              </w:rPr>
              <w:t>-CANCER-01-03</w:t>
            </w:r>
          </w:p>
          <w:p w14:paraId="1D19CAB3" w14:textId="49B2D86E" w:rsidR="00C23833" w:rsidRPr="00672F1B" w:rsidRDefault="00C23833" w:rsidP="00C23833">
            <w:pPr>
              <w:rPr>
                <w:b/>
                <w:bCs/>
              </w:rPr>
            </w:pPr>
            <w:hyperlink r:id="rId270" w:history="1">
              <w:r w:rsidRPr="00B142A4">
                <w:rPr>
                  <w:rStyle w:val="Hyperlink"/>
                </w:rPr>
                <w:t>https://cordis.europa.eu/programme/id/HORIZON_HORIZON-MISS-2023-CANCER-01-03/en</w:t>
              </w:r>
            </w:hyperlink>
          </w:p>
        </w:tc>
      </w:tr>
      <w:tr w:rsidR="00C23833" w14:paraId="2BF64258" w14:textId="77777777" w:rsidTr="00F23B95">
        <w:tc>
          <w:tcPr>
            <w:tcW w:w="1384" w:type="dxa"/>
          </w:tcPr>
          <w:p w14:paraId="38FBDA08" w14:textId="08564672" w:rsidR="00C23833" w:rsidRDefault="00C23833" w:rsidP="00C23833">
            <w:pPr>
              <w:rPr>
                <w:rStyle w:val="Hyperlink"/>
                <w:b/>
                <w:bCs/>
                <w:highlight w:val="yellow"/>
              </w:rPr>
            </w:pPr>
            <w:hyperlink r:id="rId271" w:history="1">
              <w:r w:rsidRPr="00672F1B">
                <w:rPr>
                  <w:rStyle w:val="Hyperlink"/>
                  <w:b/>
                  <w:bCs/>
                  <w:highlight w:val="yellow"/>
                </w:rPr>
                <w:t>MONALISA</w:t>
              </w:r>
            </w:hyperlink>
          </w:p>
        </w:tc>
        <w:tc>
          <w:tcPr>
            <w:tcW w:w="1701" w:type="dxa"/>
          </w:tcPr>
          <w:p w14:paraId="30E82EDD" w14:textId="70D92FC5" w:rsidR="00C23833" w:rsidRDefault="00C23833" w:rsidP="00C23833">
            <w:r>
              <w:t xml:space="preserve">€ 7 232 386,25 </w:t>
            </w:r>
            <w:r w:rsidRPr="00672F1B">
              <w:rPr>
                <w:sz w:val="18"/>
                <w:szCs w:val="18"/>
              </w:rPr>
              <w:lastRenderedPageBreak/>
              <w:t>(1/2024-12/2028)</w:t>
            </w:r>
          </w:p>
        </w:tc>
        <w:tc>
          <w:tcPr>
            <w:tcW w:w="9639" w:type="dxa"/>
            <w:gridSpan w:val="2"/>
          </w:tcPr>
          <w:p w14:paraId="565A9279" w14:textId="570A86C9" w:rsidR="00C23833" w:rsidRPr="00672F1B" w:rsidRDefault="00C23833" w:rsidP="00C23833">
            <w:pPr>
              <w:rPr>
                <w:b/>
                <w:bCs/>
                <w:color w:val="000000"/>
              </w:rPr>
            </w:pPr>
            <w:r w:rsidRPr="00672F1B">
              <w:rPr>
                <w:b/>
                <w:bCs/>
                <w:color w:val="000000"/>
              </w:rPr>
              <w:lastRenderedPageBreak/>
              <w:t xml:space="preserve">A SIOPEN pragmatic clinical trial to </w:t>
            </w:r>
            <w:proofErr w:type="spellStart"/>
            <w:r w:rsidRPr="00672F1B">
              <w:rPr>
                <w:b/>
                <w:bCs/>
                <w:color w:val="000000"/>
              </w:rPr>
              <w:t>MOnitor</w:t>
            </w:r>
            <w:proofErr w:type="spellEnd"/>
            <w:r w:rsidRPr="00672F1B">
              <w:rPr>
                <w:b/>
                <w:bCs/>
                <w:color w:val="000000"/>
              </w:rPr>
              <w:t xml:space="preserve"> </w:t>
            </w:r>
            <w:proofErr w:type="spellStart"/>
            <w:r w:rsidRPr="00672F1B">
              <w:rPr>
                <w:b/>
                <w:bCs/>
                <w:color w:val="000000"/>
              </w:rPr>
              <w:t>NeuroblastomA</w:t>
            </w:r>
            <w:proofErr w:type="spellEnd"/>
            <w:r w:rsidRPr="00672F1B">
              <w:rPr>
                <w:b/>
                <w:bCs/>
                <w:color w:val="000000"/>
              </w:rPr>
              <w:t xml:space="preserve"> relapse with </w:t>
            </w:r>
            <w:proofErr w:type="spellStart"/>
            <w:r w:rsidRPr="00672F1B">
              <w:rPr>
                <w:b/>
                <w:bCs/>
                <w:color w:val="000000"/>
              </w:rPr>
              <w:t>LIquid</w:t>
            </w:r>
            <w:proofErr w:type="spellEnd"/>
            <w:r w:rsidRPr="00672F1B">
              <w:rPr>
                <w:b/>
                <w:bCs/>
                <w:color w:val="000000"/>
              </w:rPr>
              <w:t xml:space="preserve"> biopsy Sensitive </w:t>
            </w:r>
            <w:r w:rsidRPr="00672F1B">
              <w:rPr>
                <w:b/>
                <w:bCs/>
                <w:color w:val="000000"/>
              </w:rPr>
              <w:lastRenderedPageBreak/>
              <w:t>Analysis</w:t>
            </w:r>
            <w:r>
              <w:rPr>
                <w:color w:val="000000"/>
              </w:rPr>
              <w:t xml:space="preserve"> (</w:t>
            </w:r>
            <w:r>
              <w:t>101137028)</w:t>
            </w:r>
          </w:p>
        </w:tc>
        <w:tc>
          <w:tcPr>
            <w:tcW w:w="2835" w:type="dxa"/>
          </w:tcPr>
          <w:p w14:paraId="6BB22304" w14:textId="49E1AE5A" w:rsidR="00C23833" w:rsidRPr="00672F1B" w:rsidRDefault="00C23833" w:rsidP="00C23833">
            <w:pPr>
              <w:rPr>
                <w:b/>
                <w:bCs/>
              </w:rPr>
            </w:pPr>
            <w:r w:rsidRPr="00672F1B">
              <w:rPr>
                <w:b/>
                <w:bCs/>
              </w:rPr>
              <w:lastRenderedPageBreak/>
              <w:t>SIOP EUROPE (BE)</w:t>
            </w:r>
          </w:p>
        </w:tc>
      </w:tr>
      <w:tr w:rsidR="00C23833" w14:paraId="6C10AE0D" w14:textId="77777777" w:rsidTr="00651CA0">
        <w:tc>
          <w:tcPr>
            <w:tcW w:w="1384" w:type="dxa"/>
          </w:tcPr>
          <w:p w14:paraId="68D682C9" w14:textId="4A248919" w:rsidR="00C23833" w:rsidRPr="00BC7FC4" w:rsidRDefault="00C23833" w:rsidP="00C23833">
            <w:r>
              <w:t>Relevant for ERN PaedCan and ERN EURACAN</w:t>
            </w:r>
          </w:p>
        </w:tc>
        <w:tc>
          <w:tcPr>
            <w:tcW w:w="14175" w:type="dxa"/>
            <w:gridSpan w:val="4"/>
          </w:tcPr>
          <w:p w14:paraId="5D7EFF30" w14:textId="10B311B1" w:rsidR="00C23833" w:rsidRPr="00672F1B" w:rsidRDefault="00C23833" w:rsidP="00C23833">
            <w:pPr>
              <w:spacing w:before="100" w:beforeAutospacing="1" w:after="100" w:afterAutospacing="1"/>
              <w:rPr>
                <w:rFonts w:ascii="Times New Roman" w:eastAsia="Times New Roman" w:hAnsi="Times New Roman" w:cs="Times New Roman"/>
                <w:sz w:val="24"/>
                <w:szCs w:val="24"/>
                <w:lang w:eastAsia="en-IE"/>
              </w:rPr>
            </w:pPr>
            <w:r w:rsidRPr="00672F1B">
              <w:rPr>
                <w:highlight w:val="magenta"/>
              </w:rPr>
              <w:t>High-risk neuroblastoma</w:t>
            </w:r>
            <w:r>
              <w:t xml:space="preserve"> accounts for 15% of cancer </w:t>
            </w:r>
            <w:proofErr w:type="gramStart"/>
            <w:r>
              <w:t>related-deaths</w:t>
            </w:r>
            <w:proofErr w:type="gramEnd"/>
            <w:r>
              <w:t xml:space="preserve"> in children. Half of the &gt;1500 patients yearly diagnosed with neuroblastoma in the EU have high-risk disease, which will relapse or progress in half these cases after first-line treatment. Relapsed neuroblastoma is aggressive and often </w:t>
            </w:r>
            <w:proofErr w:type="gramStart"/>
            <w:r>
              <w:t>therapy-resistant</w:t>
            </w:r>
            <w:proofErr w:type="gramEnd"/>
            <w:r>
              <w:t xml:space="preserve">. Monitoring for disease relapse and therapy response is crucial for the survival chance of these patients. The current standard-of-care for monitoring are imaging technologies and bone marrow assessment, which are costly, invasive and a burden for children, who often require </w:t>
            </w:r>
            <w:proofErr w:type="spellStart"/>
            <w:r>
              <w:t>anesthesia</w:t>
            </w:r>
            <w:proofErr w:type="spellEnd"/>
            <w:r>
              <w:t xml:space="preserve">. These drawbacks limit how often is monitored. More sensitive, less invasive and less toxic monitoring techniques are needed. The mutational spectrum often changes in recurring </w:t>
            </w:r>
            <w:proofErr w:type="spellStart"/>
            <w:r>
              <w:t>tumors</w:t>
            </w:r>
            <w:proofErr w:type="spellEnd"/>
            <w:r>
              <w:t xml:space="preserve">, which may explain therapy resistance and provide additional druggable targets. Imaging, however, provides no information about molecular characteristics. Liquid biopsy tests are minimally invasive, allow frequent sampling and sensitively detect </w:t>
            </w:r>
            <w:proofErr w:type="spellStart"/>
            <w:r>
              <w:t>tumor</w:t>
            </w:r>
            <w:proofErr w:type="spellEnd"/>
            <w:r>
              <w:t xml:space="preserve"> molecular markers in </w:t>
            </w:r>
            <w:proofErr w:type="spellStart"/>
            <w:r>
              <w:t>tumor</w:t>
            </w:r>
            <w:proofErr w:type="spellEnd"/>
            <w:r>
              <w:t xml:space="preserve">-derived DNA and messenger RNA circulating in peripheral blood. MONALISA aims to close existing gaps and establish liquid biopsies as standard-of-care to monitor relapsed/refractory neuroblastoma, as a blueprint for other </w:t>
            </w:r>
            <w:proofErr w:type="spellStart"/>
            <w:r>
              <w:t>pediatric</w:t>
            </w:r>
            <w:proofErr w:type="spellEnd"/>
            <w:r>
              <w:t xml:space="preserve"> cancers. Reliable, early assessment of molecular progression or relapse is the main aim of the pragmatic randomized clinical trial proposed in MONALISA. We develop a digital decision support tool to help oncologists use the new monitoring and apply patient-reported outcomes to integrate patient viewpoints and assess the effect of minimally invasive, liquid biopsy diagnostics on quality of life. We will establish whether events can be detected earlier using liquid biopsy monitoring, and whether better overall survival is enabled by earlier diagnosis and treatment interventions. This essential step towards personalized medicine will support reliable disease monitoring under treatment. This action is part of the Cancer Mission cluster of projects on ‘‘Diagnostics and Treatment (diagnostics). </w:t>
            </w:r>
            <w:hyperlink r:id="rId272" w:history="1">
              <w:r w:rsidRPr="00672F1B">
                <w:rPr>
                  <w:rFonts w:ascii="Times New Roman" w:eastAsia="Times New Roman" w:hAnsi="Times New Roman" w:cs="Times New Roman"/>
                  <w:color w:val="0000FF"/>
                  <w:sz w:val="24"/>
                  <w:szCs w:val="24"/>
                  <w:u w:val="single"/>
                  <w:lang w:eastAsia="en-IE"/>
                </w:rPr>
                <w:t>Minimally invasive Diagnostics</w:t>
              </w:r>
            </w:hyperlink>
            <w:r w:rsidRPr="00672F1B">
              <w:rPr>
                <w:rFonts w:ascii="Times New Roman" w:eastAsia="Times New Roman" w:hAnsi="Times New Roman" w:cs="Times New Roman"/>
                <w:sz w:val="24"/>
                <w:szCs w:val="24"/>
                <w:lang w:eastAsia="en-IE"/>
              </w:rPr>
              <w:t xml:space="preserve"> </w:t>
            </w:r>
            <w:hyperlink r:id="rId273" w:history="1">
              <w:r w:rsidRPr="00672F1B">
                <w:rPr>
                  <w:rFonts w:ascii="Times New Roman" w:eastAsia="Times New Roman" w:hAnsi="Times New Roman" w:cs="Times New Roman"/>
                  <w:color w:val="0000FF"/>
                  <w:sz w:val="24"/>
                  <w:szCs w:val="24"/>
                  <w:u w:val="single"/>
                  <w:lang w:eastAsia="en-IE"/>
                </w:rPr>
                <w:t>Liquid Biopsy</w:t>
              </w:r>
            </w:hyperlink>
            <w:r w:rsidRPr="00672F1B">
              <w:rPr>
                <w:rFonts w:ascii="Times New Roman" w:eastAsia="Times New Roman" w:hAnsi="Times New Roman" w:cs="Times New Roman"/>
                <w:sz w:val="24"/>
                <w:szCs w:val="24"/>
                <w:lang w:eastAsia="en-IE"/>
              </w:rPr>
              <w:t xml:space="preserve"> </w:t>
            </w:r>
            <w:hyperlink r:id="rId274" w:history="1">
              <w:r w:rsidRPr="00672F1B">
                <w:rPr>
                  <w:rFonts w:ascii="Times New Roman" w:eastAsia="Times New Roman" w:hAnsi="Times New Roman" w:cs="Times New Roman"/>
                  <w:color w:val="0000FF"/>
                  <w:sz w:val="24"/>
                  <w:szCs w:val="24"/>
                  <w:u w:val="single"/>
                  <w:lang w:eastAsia="en-IE"/>
                </w:rPr>
                <w:t>Quality of Life</w:t>
              </w:r>
            </w:hyperlink>
            <w:r w:rsidRPr="00672F1B">
              <w:rPr>
                <w:rFonts w:ascii="Times New Roman" w:eastAsia="Times New Roman" w:hAnsi="Times New Roman" w:cs="Times New Roman"/>
                <w:sz w:val="24"/>
                <w:szCs w:val="24"/>
                <w:lang w:eastAsia="en-IE"/>
              </w:rPr>
              <w:t xml:space="preserve"> </w:t>
            </w:r>
            <w:hyperlink r:id="rId275" w:history="1">
              <w:r w:rsidRPr="00672F1B">
                <w:rPr>
                  <w:rFonts w:ascii="Times New Roman" w:eastAsia="Times New Roman" w:hAnsi="Times New Roman" w:cs="Times New Roman"/>
                  <w:color w:val="0000FF"/>
                  <w:sz w:val="24"/>
                  <w:szCs w:val="24"/>
                  <w:u w:val="single"/>
                  <w:lang w:eastAsia="en-IE"/>
                </w:rPr>
                <w:t>Clinical Decision Support</w:t>
              </w:r>
            </w:hyperlink>
            <w:r w:rsidRPr="00672F1B">
              <w:rPr>
                <w:rFonts w:ascii="Times New Roman" w:eastAsia="Times New Roman" w:hAnsi="Times New Roman" w:cs="Times New Roman"/>
                <w:sz w:val="24"/>
                <w:szCs w:val="24"/>
                <w:lang w:eastAsia="en-IE"/>
              </w:rPr>
              <w:t xml:space="preserve"> </w:t>
            </w:r>
            <w:hyperlink r:id="rId276" w:history="1">
              <w:r w:rsidRPr="00672F1B">
                <w:rPr>
                  <w:rFonts w:ascii="Times New Roman" w:eastAsia="Times New Roman" w:hAnsi="Times New Roman" w:cs="Times New Roman"/>
                  <w:color w:val="0000FF"/>
                  <w:sz w:val="24"/>
                  <w:szCs w:val="24"/>
                  <w:u w:val="single"/>
                  <w:lang w:eastAsia="en-IE"/>
                </w:rPr>
                <w:t>Pragmatic Clinical trial</w:t>
              </w:r>
            </w:hyperlink>
            <w:r w:rsidRPr="00672F1B">
              <w:rPr>
                <w:rFonts w:ascii="Times New Roman" w:eastAsia="Times New Roman" w:hAnsi="Times New Roman" w:cs="Times New Roman"/>
                <w:sz w:val="24"/>
                <w:szCs w:val="24"/>
                <w:lang w:eastAsia="en-IE"/>
              </w:rPr>
              <w:t xml:space="preserve"> </w:t>
            </w:r>
            <w:hyperlink r:id="rId277" w:history="1">
              <w:r w:rsidRPr="00672F1B">
                <w:rPr>
                  <w:rFonts w:ascii="Times New Roman" w:eastAsia="Times New Roman" w:hAnsi="Times New Roman" w:cs="Times New Roman"/>
                  <w:color w:val="0000FF"/>
                  <w:sz w:val="24"/>
                  <w:szCs w:val="24"/>
                  <w:u w:val="single"/>
                  <w:lang w:eastAsia="en-IE"/>
                </w:rPr>
                <w:t>Patient Reported Outcome</w:t>
              </w:r>
            </w:hyperlink>
            <w:r w:rsidRPr="00672F1B">
              <w:rPr>
                <w:rFonts w:ascii="Times New Roman" w:eastAsia="Times New Roman" w:hAnsi="Times New Roman" w:cs="Times New Roman"/>
                <w:sz w:val="24"/>
                <w:szCs w:val="24"/>
                <w:lang w:eastAsia="en-IE"/>
              </w:rPr>
              <w:t xml:space="preserve"> </w:t>
            </w:r>
            <w:hyperlink r:id="rId278" w:history="1">
              <w:proofErr w:type="spellStart"/>
              <w:r w:rsidRPr="00672F1B">
                <w:rPr>
                  <w:rFonts w:ascii="Times New Roman" w:eastAsia="Times New Roman" w:hAnsi="Times New Roman" w:cs="Times New Roman"/>
                  <w:color w:val="0000FF"/>
                  <w:sz w:val="24"/>
                  <w:szCs w:val="24"/>
                  <w:u w:val="single"/>
                  <w:lang w:eastAsia="en-IE"/>
                </w:rPr>
                <w:t>Peadiatric</w:t>
              </w:r>
              <w:proofErr w:type="spellEnd"/>
              <w:r w:rsidRPr="00672F1B">
                <w:rPr>
                  <w:rFonts w:ascii="Times New Roman" w:eastAsia="Times New Roman" w:hAnsi="Times New Roman" w:cs="Times New Roman"/>
                  <w:color w:val="0000FF"/>
                  <w:sz w:val="24"/>
                  <w:szCs w:val="24"/>
                  <w:u w:val="single"/>
                  <w:lang w:eastAsia="en-IE"/>
                </w:rPr>
                <w:t xml:space="preserve"> Cancer</w:t>
              </w:r>
            </w:hyperlink>
            <w:r w:rsidRPr="00672F1B">
              <w:rPr>
                <w:rFonts w:ascii="Times New Roman" w:eastAsia="Times New Roman" w:hAnsi="Times New Roman" w:cs="Times New Roman"/>
                <w:sz w:val="24"/>
                <w:szCs w:val="24"/>
                <w:lang w:eastAsia="en-IE"/>
              </w:rPr>
              <w:t xml:space="preserve"> </w:t>
            </w:r>
            <w:hyperlink r:id="rId279" w:history="1">
              <w:r w:rsidRPr="00672F1B">
                <w:rPr>
                  <w:rFonts w:ascii="Times New Roman" w:eastAsia="Times New Roman" w:hAnsi="Times New Roman" w:cs="Times New Roman"/>
                  <w:color w:val="0000FF"/>
                  <w:sz w:val="24"/>
                  <w:szCs w:val="24"/>
                  <w:u w:val="single"/>
                  <w:lang w:eastAsia="en-IE"/>
                </w:rPr>
                <w:t>Neuroblastoma</w:t>
              </w:r>
            </w:hyperlink>
            <w:r w:rsidRPr="00672F1B">
              <w:rPr>
                <w:rFonts w:ascii="Times New Roman" w:eastAsia="Times New Roman" w:hAnsi="Times New Roman" w:cs="Times New Roman"/>
                <w:sz w:val="24"/>
                <w:szCs w:val="24"/>
                <w:lang w:eastAsia="en-IE"/>
              </w:rPr>
              <w:t xml:space="preserve"> </w:t>
            </w:r>
            <w:hyperlink r:id="rId280" w:history="1">
              <w:r w:rsidRPr="00672F1B">
                <w:rPr>
                  <w:rFonts w:ascii="Times New Roman" w:eastAsia="Times New Roman" w:hAnsi="Times New Roman" w:cs="Times New Roman"/>
                  <w:color w:val="0000FF"/>
                  <w:sz w:val="24"/>
                  <w:szCs w:val="24"/>
                  <w:u w:val="single"/>
                  <w:lang w:eastAsia="en-IE"/>
                </w:rPr>
                <w:t>Clinical Decision Support</w:t>
              </w:r>
            </w:hyperlink>
            <w:r w:rsidRPr="00672F1B">
              <w:rPr>
                <w:rFonts w:ascii="Times New Roman" w:eastAsia="Times New Roman" w:hAnsi="Times New Roman" w:cs="Times New Roman"/>
                <w:sz w:val="24"/>
                <w:szCs w:val="24"/>
                <w:lang w:eastAsia="en-IE"/>
              </w:rPr>
              <w:t xml:space="preserve"> </w:t>
            </w:r>
          </w:p>
        </w:tc>
      </w:tr>
      <w:tr w:rsidR="00C23833" w14:paraId="5EA01DB3" w14:textId="77777777" w:rsidTr="0057692C">
        <w:tc>
          <w:tcPr>
            <w:tcW w:w="1384" w:type="dxa"/>
          </w:tcPr>
          <w:p w14:paraId="33B3024A" w14:textId="37056B23" w:rsidR="00C23833" w:rsidRPr="001B0777" w:rsidRDefault="00C23833" w:rsidP="00C23833">
            <w:pPr>
              <w:rPr>
                <w:b/>
                <w:bCs/>
              </w:rPr>
            </w:pPr>
            <w:hyperlink r:id="rId281" w:history="1">
              <w:r w:rsidRPr="001B0777">
                <w:rPr>
                  <w:rStyle w:val="Hyperlink"/>
                  <w:b/>
                  <w:bCs/>
                  <w:highlight w:val="yellow"/>
                </w:rPr>
                <w:t>RESOLVE</w:t>
              </w:r>
            </w:hyperlink>
          </w:p>
        </w:tc>
        <w:tc>
          <w:tcPr>
            <w:tcW w:w="1701" w:type="dxa"/>
          </w:tcPr>
          <w:p w14:paraId="059C39DA" w14:textId="2D4B27BB" w:rsidR="00C23833" w:rsidRDefault="00C23833" w:rsidP="00C23833">
            <w:r>
              <w:t>€ 8 000 000</w:t>
            </w:r>
          </w:p>
          <w:p w14:paraId="756B925E" w14:textId="0DBC2320" w:rsidR="00C23833" w:rsidRPr="00BC7FC4" w:rsidRDefault="00C23833" w:rsidP="00C23833">
            <w:r w:rsidRPr="001B0777">
              <w:rPr>
                <w:sz w:val="18"/>
                <w:szCs w:val="18"/>
              </w:rPr>
              <w:t>(4/2024-3/2029)</w:t>
            </w:r>
          </w:p>
        </w:tc>
        <w:tc>
          <w:tcPr>
            <w:tcW w:w="9639" w:type="dxa"/>
            <w:gridSpan w:val="2"/>
          </w:tcPr>
          <w:p w14:paraId="020ABEBE" w14:textId="0421F3E5" w:rsidR="00C23833" w:rsidRDefault="00C23833" w:rsidP="00C23833">
            <w:r w:rsidRPr="001B0777">
              <w:rPr>
                <w:b/>
                <w:bCs/>
              </w:rPr>
              <w:t>Residual disease assessment in hematologic malignancies to improve patient-relevant outcomes across Europe</w:t>
            </w:r>
            <w:r>
              <w:t xml:space="preserve"> (101136502)</w:t>
            </w:r>
          </w:p>
        </w:tc>
        <w:tc>
          <w:tcPr>
            <w:tcW w:w="2835" w:type="dxa"/>
          </w:tcPr>
          <w:p w14:paraId="7144272F" w14:textId="07DD736B" w:rsidR="00C23833" w:rsidRPr="007237EA" w:rsidRDefault="00C23833" w:rsidP="00C23833">
            <w:pPr>
              <w:rPr>
                <w:b/>
                <w:bCs/>
              </w:rPr>
            </w:pPr>
            <w:proofErr w:type="spellStart"/>
            <w:r w:rsidRPr="007237EA">
              <w:rPr>
                <w:b/>
                <w:bCs/>
              </w:rPr>
              <w:t>Medizinische</w:t>
            </w:r>
            <w:proofErr w:type="spellEnd"/>
            <w:r w:rsidRPr="007237EA">
              <w:rPr>
                <w:b/>
                <w:bCs/>
              </w:rPr>
              <w:t xml:space="preserve"> Hochschule Hannover (DE) </w:t>
            </w:r>
          </w:p>
        </w:tc>
      </w:tr>
      <w:tr w:rsidR="00C23833" w14:paraId="031138D0" w14:textId="77777777" w:rsidTr="0094588C">
        <w:tc>
          <w:tcPr>
            <w:tcW w:w="1384" w:type="dxa"/>
          </w:tcPr>
          <w:p w14:paraId="28659217" w14:textId="0505A656" w:rsidR="00C23833" w:rsidRPr="00BC7FC4" w:rsidRDefault="00143A27" w:rsidP="00C23833">
            <w:r>
              <w:t>Relevant for ERN Euro-</w:t>
            </w:r>
            <w:proofErr w:type="spellStart"/>
            <w:r>
              <w:t>BloodNet</w:t>
            </w:r>
            <w:proofErr w:type="spellEnd"/>
          </w:p>
        </w:tc>
        <w:tc>
          <w:tcPr>
            <w:tcW w:w="14175" w:type="dxa"/>
            <w:gridSpan w:val="4"/>
          </w:tcPr>
          <w:p w14:paraId="741FCD3B" w14:textId="127FAF96" w:rsidR="00C23833" w:rsidRPr="001B0777" w:rsidRDefault="00C23833" w:rsidP="00C23833">
            <w:pPr>
              <w:spacing w:before="100" w:beforeAutospacing="1" w:after="100" w:afterAutospacing="1"/>
              <w:rPr>
                <w:rFonts w:ascii="Times New Roman" w:eastAsia="Times New Roman" w:hAnsi="Times New Roman" w:cs="Times New Roman"/>
                <w:sz w:val="24"/>
                <w:szCs w:val="24"/>
                <w:lang w:eastAsia="en-IE"/>
              </w:rPr>
            </w:pPr>
            <w:r w:rsidRPr="001B0777">
              <w:rPr>
                <w:b/>
                <w:bCs/>
              </w:rPr>
              <w:t>Precision medicine for leukaemia treatment</w:t>
            </w:r>
            <w:r w:rsidRPr="001B0777">
              <w:t xml:space="preserve">: In the realm of leukaemia, detecting Measurable Residual Disease (MRD) remains crucial, yet its potential as a treatment-guiding biomarker is unexplored. In this context, the EU-funded RESOLVE project will bring together expert networks and patient advocacy partnerships to validate MRD’s predictive value in </w:t>
            </w:r>
            <w:r w:rsidRPr="001B0777">
              <w:rPr>
                <w:highlight w:val="magenta"/>
              </w:rPr>
              <w:t>acute myeloid (AML) and chronic lymphocytic leukaemia (CLL)</w:t>
            </w:r>
            <w:r w:rsidRPr="001B0777">
              <w:t xml:space="preserve"> patients. Through a patient registry, decentralised MRD analysis, and a multinational trial, the project seeks to personalise therapy intensity, enhancing quality of life and reducing costs. With a participatory research approach and open dissemination, RESOLVE ensures broad applicability, transforming MRD assessment into a routine clinical practice. This initiative aligns with the Cancer Mission’s Diagnostics and Treatment cluster, marking a pivotal step towards precision medicine.</w:t>
            </w:r>
            <w:r>
              <w:t xml:space="preserve"> […] </w:t>
            </w:r>
            <w:r w:rsidRPr="005D6022">
              <w:rPr>
                <w:b/>
                <w:bCs/>
                <w:i/>
                <w:iCs/>
              </w:rPr>
              <w:t>Keywords</w:t>
            </w:r>
            <w:r>
              <w:t xml:space="preserve">: </w:t>
            </w:r>
            <w:hyperlink r:id="rId282" w:history="1">
              <w:r w:rsidRPr="001B0777">
                <w:rPr>
                  <w:rFonts w:ascii="Times New Roman" w:eastAsia="Times New Roman" w:hAnsi="Times New Roman" w:cs="Times New Roman"/>
                  <w:color w:val="0000FF"/>
                  <w:sz w:val="24"/>
                  <w:szCs w:val="24"/>
                  <w:u w:val="single"/>
                  <w:lang w:eastAsia="en-IE"/>
                </w:rPr>
                <w:t>MRD</w:t>
              </w:r>
            </w:hyperlink>
            <w:r w:rsidRPr="001B0777">
              <w:rPr>
                <w:rFonts w:ascii="Times New Roman" w:eastAsia="Times New Roman" w:hAnsi="Times New Roman" w:cs="Times New Roman"/>
                <w:sz w:val="24"/>
                <w:szCs w:val="24"/>
                <w:lang w:eastAsia="en-IE"/>
              </w:rPr>
              <w:t xml:space="preserve"> </w:t>
            </w:r>
            <w:hyperlink r:id="rId283" w:history="1">
              <w:r w:rsidRPr="001B0777">
                <w:rPr>
                  <w:rFonts w:ascii="Times New Roman" w:eastAsia="Times New Roman" w:hAnsi="Times New Roman" w:cs="Times New Roman"/>
                  <w:color w:val="0000FF"/>
                  <w:sz w:val="24"/>
                  <w:szCs w:val="24"/>
                  <w:u w:val="single"/>
                  <w:lang w:eastAsia="en-IE"/>
                </w:rPr>
                <w:t>biomarker</w:t>
              </w:r>
            </w:hyperlink>
            <w:r w:rsidRPr="001B0777">
              <w:rPr>
                <w:rFonts w:ascii="Times New Roman" w:eastAsia="Times New Roman" w:hAnsi="Times New Roman" w:cs="Times New Roman"/>
                <w:sz w:val="24"/>
                <w:szCs w:val="24"/>
                <w:lang w:eastAsia="en-IE"/>
              </w:rPr>
              <w:t xml:space="preserve"> </w:t>
            </w:r>
            <w:hyperlink r:id="rId284" w:history="1">
              <w:r w:rsidRPr="001B0777">
                <w:rPr>
                  <w:rFonts w:ascii="Times New Roman" w:eastAsia="Times New Roman" w:hAnsi="Times New Roman" w:cs="Times New Roman"/>
                  <w:color w:val="0000FF"/>
                  <w:sz w:val="24"/>
                  <w:szCs w:val="24"/>
                  <w:u w:val="single"/>
                  <w:lang w:eastAsia="en-IE"/>
                </w:rPr>
                <w:t>AML</w:t>
              </w:r>
            </w:hyperlink>
            <w:r w:rsidRPr="001B0777">
              <w:rPr>
                <w:rFonts w:ascii="Times New Roman" w:eastAsia="Times New Roman" w:hAnsi="Times New Roman" w:cs="Times New Roman"/>
                <w:sz w:val="24"/>
                <w:szCs w:val="24"/>
                <w:lang w:eastAsia="en-IE"/>
              </w:rPr>
              <w:t xml:space="preserve"> </w:t>
            </w:r>
            <w:hyperlink r:id="rId285" w:history="1">
              <w:r w:rsidRPr="001B0777">
                <w:rPr>
                  <w:rFonts w:ascii="Times New Roman" w:eastAsia="Times New Roman" w:hAnsi="Times New Roman" w:cs="Times New Roman"/>
                  <w:color w:val="0000FF"/>
                  <w:sz w:val="24"/>
                  <w:szCs w:val="24"/>
                  <w:u w:val="single"/>
                  <w:lang w:eastAsia="en-IE"/>
                </w:rPr>
                <w:t>CLL</w:t>
              </w:r>
            </w:hyperlink>
            <w:r w:rsidRPr="001B0777">
              <w:rPr>
                <w:rFonts w:ascii="Times New Roman" w:eastAsia="Times New Roman" w:hAnsi="Times New Roman" w:cs="Times New Roman"/>
                <w:sz w:val="24"/>
                <w:szCs w:val="24"/>
                <w:lang w:eastAsia="en-IE"/>
              </w:rPr>
              <w:t xml:space="preserve"> </w:t>
            </w:r>
            <w:hyperlink r:id="rId286" w:history="1">
              <w:r w:rsidRPr="001B0777">
                <w:rPr>
                  <w:rFonts w:ascii="Times New Roman" w:eastAsia="Times New Roman" w:hAnsi="Times New Roman" w:cs="Times New Roman"/>
                  <w:color w:val="0000FF"/>
                  <w:sz w:val="24"/>
                  <w:szCs w:val="24"/>
                  <w:u w:val="single"/>
                  <w:lang w:eastAsia="en-IE"/>
                </w:rPr>
                <w:t>pragmatic trial</w:t>
              </w:r>
            </w:hyperlink>
            <w:r w:rsidRPr="001B0777">
              <w:rPr>
                <w:rFonts w:ascii="Times New Roman" w:eastAsia="Times New Roman" w:hAnsi="Times New Roman" w:cs="Times New Roman"/>
                <w:sz w:val="24"/>
                <w:szCs w:val="24"/>
                <w:lang w:eastAsia="en-IE"/>
              </w:rPr>
              <w:t xml:space="preserve"> </w:t>
            </w:r>
            <w:hyperlink r:id="rId287" w:history="1">
              <w:r w:rsidRPr="001B0777">
                <w:rPr>
                  <w:rFonts w:ascii="Times New Roman" w:eastAsia="Times New Roman" w:hAnsi="Times New Roman" w:cs="Times New Roman"/>
                  <w:color w:val="0000FF"/>
                  <w:sz w:val="24"/>
                  <w:szCs w:val="24"/>
                  <w:u w:val="single"/>
                  <w:lang w:eastAsia="en-IE"/>
                </w:rPr>
                <w:t>patient empowerment</w:t>
              </w:r>
            </w:hyperlink>
            <w:r w:rsidRPr="001B0777">
              <w:rPr>
                <w:rFonts w:ascii="Times New Roman" w:eastAsia="Times New Roman" w:hAnsi="Times New Roman" w:cs="Times New Roman"/>
                <w:sz w:val="24"/>
                <w:szCs w:val="24"/>
                <w:lang w:eastAsia="en-IE"/>
              </w:rPr>
              <w:t xml:space="preserve"> </w:t>
            </w:r>
            <w:hyperlink r:id="rId288" w:history="1">
              <w:r w:rsidRPr="001B0777">
                <w:rPr>
                  <w:rFonts w:ascii="Times New Roman" w:eastAsia="Times New Roman" w:hAnsi="Times New Roman" w:cs="Times New Roman"/>
                  <w:color w:val="0000FF"/>
                  <w:sz w:val="24"/>
                  <w:szCs w:val="24"/>
                  <w:u w:val="single"/>
                  <w:lang w:eastAsia="en-IE"/>
                </w:rPr>
                <w:t>HTA</w:t>
              </w:r>
            </w:hyperlink>
            <w:r w:rsidRPr="001B0777">
              <w:rPr>
                <w:rFonts w:ascii="Times New Roman" w:eastAsia="Times New Roman" w:hAnsi="Times New Roman" w:cs="Times New Roman"/>
                <w:sz w:val="24"/>
                <w:szCs w:val="24"/>
                <w:lang w:eastAsia="en-IE"/>
              </w:rPr>
              <w:t xml:space="preserve"> </w:t>
            </w:r>
            <w:hyperlink r:id="rId289" w:history="1">
              <w:r w:rsidRPr="001B0777">
                <w:rPr>
                  <w:rFonts w:ascii="Times New Roman" w:eastAsia="Times New Roman" w:hAnsi="Times New Roman" w:cs="Times New Roman"/>
                  <w:color w:val="0000FF"/>
                  <w:sz w:val="24"/>
                  <w:szCs w:val="24"/>
                  <w:u w:val="single"/>
                  <w:lang w:eastAsia="en-IE"/>
                </w:rPr>
                <w:t>digital medicine</w:t>
              </w:r>
            </w:hyperlink>
            <w:r w:rsidRPr="001B0777">
              <w:rPr>
                <w:rFonts w:ascii="Times New Roman" w:eastAsia="Times New Roman" w:hAnsi="Times New Roman" w:cs="Times New Roman"/>
                <w:sz w:val="24"/>
                <w:szCs w:val="24"/>
                <w:lang w:eastAsia="en-IE"/>
              </w:rPr>
              <w:t xml:space="preserve"> </w:t>
            </w:r>
            <w:hyperlink r:id="rId290" w:history="1">
              <w:r w:rsidRPr="001B0777">
                <w:rPr>
                  <w:rFonts w:ascii="Times New Roman" w:eastAsia="Times New Roman" w:hAnsi="Times New Roman" w:cs="Times New Roman"/>
                  <w:color w:val="0000FF"/>
                  <w:sz w:val="24"/>
                  <w:szCs w:val="24"/>
                  <w:u w:val="single"/>
                  <w:lang w:eastAsia="en-IE"/>
                </w:rPr>
                <w:t>living labs</w:t>
              </w:r>
            </w:hyperlink>
            <w:r w:rsidRPr="001B0777">
              <w:rPr>
                <w:rFonts w:ascii="Times New Roman" w:eastAsia="Times New Roman" w:hAnsi="Times New Roman" w:cs="Times New Roman"/>
                <w:sz w:val="24"/>
                <w:szCs w:val="24"/>
                <w:lang w:eastAsia="en-IE"/>
              </w:rPr>
              <w:t xml:space="preserve"> </w:t>
            </w:r>
          </w:p>
        </w:tc>
      </w:tr>
      <w:tr w:rsidR="001445DD" w:rsidRPr="000A706C" w14:paraId="46055FE3" w14:textId="77777777" w:rsidTr="00812207">
        <w:tc>
          <w:tcPr>
            <w:tcW w:w="15559" w:type="dxa"/>
            <w:gridSpan w:val="5"/>
          </w:tcPr>
          <w:p w14:paraId="0A24EF84" w14:textId="7E8B1BC8" w:rsidR="000A6BB4" w:rsidRPr="000A6BB4" w:rsidRDefault="000A6BB4" w:rsidP="00C23833">
            <w:pPr>
              <w:rPr>
                <w:b/>
                <w:bCs/>
              </w:rPr>
            </w:pPr>
            <w:r w:rsidRPr="000A6BB4">
              <w:t>Topic: DT-TDS-04-2020 -</w:t>
            </w:r>
            <w:r w:rsidRPr="000A6BB4">
              <w:rPr>
                <w:b/>
                <w:bCs/>
              </w:rPr>
              <w:t xml:space="preserve"> </w:t>
            </w:r>
            <w:r w:rsidRPr="000A6BB4">
              <w:rPr>
                <w:b/>
                <w:bCs/>
                <w:color w:val="FF0000"/>
              </w:rPr>
              <w:t>AI for Genomics and Personalised Medicine</w:t>
            </w:r>
            <w:r>
              <w:rPr>
                <w:b/>
                <w:bCs/>
              </w:rPr>
              <w:t xml:space="preserve">                                               </w:t>
            </w:r>
            <w:hyperlink r:id="rId291" w:history="1">
              <w:r w:rsidRPr="00B142A4">
                <w:rPr>
                  <w:rStyle w:val="Hyperlink"/>
                </w:rPr>
                <w:t>https://cordis.europa.eu/programme/id/H2020_DT-TDS-04-2020/en</w:t>
              </w:r>
            </w:hyperlink>
            <w:r>
              <w:t xml:space="preserve"> </w:t>
            </w:r>
          </w:p>
        </w:tc>
      </w:tr>
      <w:tr w:rsidR="00C23833" w14:paraId="5DD7F717" w14:textId="77777777" w:rsidTr="00812207">
        <w:trPr>
          <w:trHeight w:val="151"/>
        </w:trPr>
        <w:tc>
          <w:tcPr>
            <w:tcW w:w="1384" w:type="dxa"/>
          </w:tcPr>
          <w:p w14:paraId="6EEE44F4" w14:textId="4A0896A3" w:rsidR="00C23833" w:rsidRPr="001445DD" w:rsidRDefault="001445DD" w:rsidP="001445DD">
            <w:pPr>
              <w:rPr>
                <w:b/>
                <w:bCs/>
              </w:rPr>
            </w:pPr>
            <w:hyperlink r:id="rId292" w:history="1">
              <w:r w:rsidRPr="000A6BB4">
                <w:rPr>
                  <w:rStyle w:val="Hyperlink"/>
                  <w:b/>
                  <w:bCs/>
                  <w:highlight w:val="cyan"/>
                </w:rPr>
                <w:t>GenoMed4ALL</w:t>
              </w:r>
            </w:hyperlink>
          </w:p>
        </w:tc>
        <w:tc>
          <w:tcPr>
            <w:tcW w:w="1701" w:type="dxa"/>
          </w:tcPr>
          <w:p w14:paraId="291BB11B" w14:textId="0A079EE7" w:rsidR="00C23833" w:rsidRDefault="00210976" w:rsidP="00C23833">
            <w:r>
              <w:t>€ 9 999 063,75</w:t>
            </w:r>
          </w:p>
          <w:p w14:paraId="45D828F8" w14:textId="4F9CCBF4" w:rsidR="00210976" w:rsidRPr="00A24621" w:rsidRDefault="00210976" w:rsidP="00C23833">
            <w:r w:rsidRPr="00210976">
              <w:rPr>
                <w:sz w:val="18"/>
                <w:szCs w:val="18"/>
              </w:rPr>
              <w:t>(1/2021-12/2024)</w:t>
            </w:r>
          </w:p>
        </w:tc>
        <w:tc>
          <w:tcPr>
            <w:tcW w:w="5245" w:type="dxa"/>
          </w:tcPr>
          <w:p w14:paraId="10A89454" w14:textId="543C7EC7" w:rsidR="00C23833" w:rsidRPr="00EA48D2" w:rsidRDefault="00EA48D2" w:rsidP="00C23833">
            <w:pPr>
              <w:rPr>
                <w:b/>
                <w:bCs/>
                <w:sz w:val="20"/>
                <w:szCs w:val="20"/>
              </w:rPr>
            </w:pPr>
            <w:r w:rsidRPr="00EA48D2">
              <w:rPr>
                <w:b/>
                <w:bCs/>
                <w:sz w:val="20"/>
                <w:szCs w:val="20"/>
              </w:rPr>
              <w:t xml:space="preserve">Genomics and Personalized Medicine for all though Artificial Intelligence in Haematological Diseases </w:t>
            </w:r>
            <w:r w:rsidRPr="00EA48D2">
              <w:rPr>
                <w:sz w:val="20"/>
                <w:szCs w:val="20"/>
              </w:rPr>
              <w:t>(101017549)</w:t>
            </w:r>
          </w:p>
        </w:tc>
        <w:tc>
          <w:tcPr>
            <w:tcW w:w="4394" w:type="dxa"/>
          </w:tcPr>
          <w:p w14:paraId="2E4F1303" w14:textId="148BDA25" w:rsidR="00C23833" w:rsidRPr="000A6BB4" w:rsidRDefault="00C23833" w:rsidP="00C23833">
            <w:pPr>
              <w:rPr>
                <w:b/>
                <w:bCs/>
              </w:rPr>
            </w:pPr>
            <w:r>
              <w:t xml:space="preserve"> </w:t>
            </w:r>
            <w:r w:rsidR="000A6BB4" w:rsidRPr="000A6BB4">
              <w:rPr>
                <w:b/>
                <w:bCs/>
              </w:rPr>
              <w:t xml:space="preserve">Universidad </w:t>
            </w:r>
            <w:proofErr w:type="spellStart"/>
            <w:r w:rsidR="000A6BB4" w:rsidRPr="000A6BB4">
              <w:rPr>
                <w:b/>
                <w:bCs/>
              </w:rPr>
              <w:t>Politecnica</w:t>
            </w:r>
            <w:proofErr w:type="spellEnd"/>
            <w:r w:rsidR="000A6BB4" w:rsidRPr="000A6BB4">
              <w:rPr>
                <w:b/>
                <w:bCs/>
              </w:rPr>
              <w:t xml:space="preserve"> de Madrid (ES)</w:t>
            </w:r>
            <w:r w:rsidR="00EA48D2" w:rsidRPr="00EA48D2">
              <w:t xml:space="preserve"> </w:t>
            </w:r>
          </w:p>
        </w:tc>
        <w:tc>
          <w:tcPr>
            <w:tcW w:w="2835" w:type="dxa"/>
          </w:tcPr>
          <w:p w14:paraId="504E1066" w14:textId="02D88036" w:rsidR="00C23833" w:rsidRPr="000A6BB4" w:rsidRDefault="00C23833" w:rsidP="000A6BB4">
            <w:hyperlink r:id="rId293" w:history="1">
              <w:r w:rsidRPr="009D3A33">
                <w:rPr>
                  <w:rStyle w:val="Hyperlink"/>
                </w:rPr>
                <w:t>http://genomed4all.eu/</w:t>
              </w:r>
            </w:hyperlink>
            <w:r w:rsidR="000A6BB4">
              <w:t xml:space="preserve"> </w:t>
            </w:r>
            <w:r w:rsidRPr="000A6BB4">
              <w:t>@genomed4all</w:t>
            </w:r>
          </w:p>
        </w:tc>
      </w:tr>
      <w:tr w:rsidR="00EA48D2" w14:paraId="5AB33F02" w14:textId="77777777" w:rsidTr="00F10293">
        <w:trPr>
          <w:trHeight w:val="151"/>
        </w:trPr>
        <w:tc>
          <w:tcPr>
            <w:tcW w:w="1384" w:type="dxa"/>
            <w:vMerge w:val="restart"/>
          </w:tcPr>
          <w:p w14:paraId="4D95204D" w14:textId="22671099" w:rsidR="00EA48D2" w:rsidRDefault="00EA48D2" w:rsidP="00C23833">
            <w:r>
              <w:t xml:space="preserve">With members from ERN </w:t>
            </w:r>
            <w:proofErr w:type="spellStart"/>
            <w:r>
              <w:t>EuroBlood</w:t>
            </w:r>
            <w:proofErr w:type="spellEnd"/>
            <w:r>
              <w:t>-Net</w:t>
            </w:r>
          </w:p>
        </w:tc>
        <w:tc>
          <w:tcPr>
            <w:tcW w:w="11340" w:type="dxa"/>
            <w:gridSpan w:val="3"/>
          </w:tcPr>
          <w:p w14:paraId="03FA709A" w14:textId="4304B11E" w:rsidR="00EA48D2" w:rsidRPr="00EA48D2" w:rsidRDefault="00EA48D2" w:rsidP="00EA48D2">
            <w:pPr>
              <w:spacing w:before="100" w:beforeAutospacing="1" w:after="100" w:afterAutospacing="1"/>
            </w:pPr>
            <w:r w:rsidRPr="00EA48D2">
              <w:rPr>
                <w:b/>
                <w:bCs/>
              </w:rPr>
              <w:t>AI guides omics-driven research for haematological diseases</w:t>
            </w:r>
            <w:r w:rsidRPr="00EA48D2">
              <w:t xml:space="preserve">: </w:t>
            </w:r>
            <w:r>
              <w:t>GENOMED4ALL will support the pooling of genomic, clinical data and other “-omics” health data (data EHR, PET, MRI and CT , Next Generation Sequencing, Microarray, Genome Wide Association, Copy Number Variations, DNA sequencing, RNA sequencing, including single cell, etc.) through a secure and privacy respectful data sharing platform based on the novel Federated Learning scheme, to advance research in personalised medicine in haematological diseases thanks to advanced novel AI models and standardized sharing of cross-</w:t>
            </w:r>
          </w:p>
        </w:tc>
        <w:tc>
          <w:tcPr>
            <w:tcW w:w="2835" w:type="dxa"/>
          </w:tcPr>
          <w:p w14:paraId="39BE75A0" w14:textId="6718EA63" w:rsidR="00EA48D2" w:rsidRDefault="00EA48D2" w:rsidP="000A6BB4">
            <w:pPr>
              <w:spacing w:before="100" w:beforeAutospacing="1" w:after="100" w:afterAutospacing="1"/>
            </w:pPr>
            <w:r w:rsidRPr="00EA48D2">
              <w:rPr>
                <w:sz w:val="18"/>
                <w:szCs w:val="18"/>
              </w:rPr>
              <w:t xml:space="preserve">GenoMed4All &amp; ERN </w:t>
            </w:r>
            <w:proofErr w:type="spellStart"/>
            <w:r w:rsidRPr="00EA48D2">
              <w:rPr>
                <w:sz w:val="18"/>
                <w:szCs w:val="18"/>
              </w:rPr>
              <w:t>EuroBloodNet</w:t>
            </w:r>
            <w:proofErr w:type="spellEnd"/>
            <w:r w:rsidRPr="00EA48D2">
              <w:rPr>
                <w:sz w:val="18"/>
                <w:szCs w:val="18"/>
              </w:rPr>
              <w:t xml:space="preserve"> organise webinars together: </w:t>
            </w:r>
            <w:hyperlink r:id="rId294" w:history="1">
              <w:r w:rsidRPr="00FB7CBB">
                <w:rPr>
                  <w:rStyle w:val="Hyperlink"/>
                </w:rPr>
                <w:t>https://x.com/ERNEuroBloodNet/status/1844687549630906854</w:t>
              </w:r>
            </w:hyperlink>
          </w:p>
        </w:tc>
      </w:tr>
      <w:tr w:rsidR="00EA48D2" w14:paraId="68AB216E" w14:textId="77777777" w:rsidTr="00C70070">
        <w:trPr>
          <w:trHeight w:val="151"/>
        </w:trPr>
        <w:tc>
          <w:tcPr>
            <w:tcW w:w="1384" w:type="dxa"/>
            <w:vMerge/>
          </w:tcPr>
          <w:p w14:paraId="6E17A900" w14:textId="77777777" w:rsidR="00EA48D2" w:rsidRDefault="00EA48D2" w:rsidP="00C23833"/>
        </w:tc>
        <w:tc>
          <w:tcPr>
            <w:tcW w:w="14175" w:type="dxa"/>
            <w:gridSpan w:val="4"/>
          </w:tcPr>
          <w:p w14:paraId="57BF8055" w14:textId="39A21D64" w:rsidR="00EA48D2" w:rsidRPr="00EA48D2" w:rsidRDefault="00EA48D2" w:rsidP="000A6BB4">
            <w:pPr>
              <w:spacing w:before="100" w:beforeAutospacing="1" w:after="100" w:afterAutospacing="1"/>
              <w:rPr>
                <w:rFonts w:ascii="Times New Roman" w:eastAsia="Times New Roman" w:hAnsi="Times New Roman" w:cs="Times New Roman"/>
                <w:sz w:val="24"/>
                <w:szCs w:val="24"/>
                <w:lang w:eastAsia="en-IE"/>
              </w:rPr>
            </w:pPr>
            <w:r>
              <w:t>border data. It will make use of the existing infrastructures and initiatives, including powerful High Performance Computing facilities, hospital registries, data processing tools, and pre-existing repositories, starting from 10 clinical partners repositories to be enlarged especially by the resources provided by ERN-</w:t>
            </w:r>
            <w:proofErr w:type="spellStart"/>
            <w:r>
              <w:t>EuroBloodNet</w:t>
            </w:r>
            <w:proofErr w:type="spellEnd"/>
            <w:r>
              <w:t xml:space="preserve"> where GENOMED4ALL clinical partners have a leading position, which contain 66 relevant clinical sites providing repositories and knowledge, for the successful exploitation of genomics, clinical and other related “-omics” data to facilitate personalised medicine in common, rare and </w:t>
            </w:r>
            <w:r>
              <w:lastRenderedPageBreak/>
              <w:t xml:space="preserve">ultrarare haematological diseases to demonstrate the versatility and utility of the solutions, and 20 external of this network. GENOMED4ALL will demonstrate the potential and benefits of trustable and explainable AI technologies, with a novel approach to AI models and algorithms using AI advanced deep learning, variational autoencoders, generative models, besides combining with advanced statistical and Machine learning processes approaches to exploit the powerful set of “-omics” data which will be at researchers’ disposal. This will allow for identifying new knowledge, to support clinical research and decision making by linking Europe's relevant genomic repositories in haematological diseases, while ensuring full compliance with data protection legislation and ethical </w:t>
            </w:r>
            <w:proofErr w:type="gramStart"/>
            <w:r>
              <w:t>principles, and</w:t>
            </w:r>
            <w:proofErr w:type="gramEnd"/>
            <w:r>
              <w:t xml:space="preserve"> increasing the AI trust for personalized medicine. […] </w:t>
            </w:r>
            <w:r w:rsidRPr="005D6022">
              <w:rPr>
                <w:b/>
                <w:bCs/>
                <w:i/>
                <w:iCs/>
              </w:rPr>
              <w:t>Keywords</w:t>
            </w:r>
            <w:r>
              <w:t xml:space="preserve">: </w:t>
            </w:r>
            <w:hyperlink r:id="rId295" w:history="1">
              <w:r w:rsidRPr="00EA48D2">
                <w:rPr>
                  <w:rFonts w:ascii="Times New Roman" w:eastAsia="Times New Roman" w:hAnsi="Times New Roman" w:cs="Times New Roman"/>
                  <w:color w:val="0000FF"/>
                  <w:sz w:val="24"/>
                  <w:szCs w:val="24"/>
                  <w:u w:val="single"/>
                  <w:lang w:eastAsia="en-IE"/>
                </w:rPr>
                <w:t>Haematological diseases</w:t>
              </w:r>
            </w:hyperlink>
            <w:r w:rsidRPr="00EA48D2">
              <w:rPr>
                <w:rFonts w:ascii="Times New Roman" w:eastAsia="Times New Roman" w:hAnsi="Times New Roman" w:cs="Times New Roman"/>
                <w:sz w:val="24"/>
                <w:szCs w:val="24"/>
                <w:lang w:eastAsia="en-IE"/>
              </w:rPr>
              <w:t xml:space="preserve"> </w:t>
            </w:r>
            <w:hyperlink r:id="rId296" w:history="1">
              <w:r w:rsidRPr="00EA48D2">
                <w:rPr>
                  <w:rFonts w:ascii="Times New Roman" w:eastAsia="Times New Roman" w:hAnsi="Times New Roman" w:cs="Times New Roman"/>
                  <w:color w:val="0000FF"/>
                  <w:sz w:val="24"/>
                  <w:szCs w:val="24"/>
                  <w:u w:val="single"/>
                  <w:lang w:eastAsia="en-IE"/>
                </w:rPr>
                <w:t>multi-omics</w:t>
              </w:r>
            </w:hyperlink>
            <w:r w:rsidRPr="00EA48D2">
              <w:rPr>
                <w:rFonts w:ascii="Times New Roman" w:eastAsia="Times New Roman" w:hAnsi="Times New Roman" w:cs="Times New Roman"/>
                <w:sz w:val="24"/>
                <w:szCs w:val="24"/>
                <w:lang w:eastAsia="en-IE"/>
              </w:rPr>
              <w:t xml:space="preserve"> </w:t>
            </w:r>
            <w:hyperlink r:id="rId297" w:history="1">
              <w:r w:rsidRPr="00EA48D2">
                <w:rPr>
                  <w:rFonts w:ascii="Times New Roman" w:eastAsia="Times New Roman" w:hAnsi="Times New Roman" w:cs="Times New Roman"/>
                  <w:color w:val="0000FF"/>
                  <w:sz w:val="24"/>
                  <w:szCs w:val="24"/>
                  <w:u w:val="single"/>
                  <w:lang w:eastAsia="en-IE"/>
                </w:rPr>
                <w:t>federated learning</w:t>
              </w:r>
            </w:hyperlink>
            <w:r w:rsidRPr="00EA48D2">
              <w:rPr>
                <w:rFonts w:ascii="Times New Roman" w:eastAsia="Times New Roman" w:hAnsi="Times New Roman" w:cs="Times New Roman"/>
                <w:sz w:val="24"/>
                <w:szCs w:val="24"/>
                <w:lang w:eastAsia="en-IE"/>
              </w:rPr>
              <w:t xml:space="preserve"> </w:t>
            </w:r>
          </w:p>
        </w:tc>
      </w:tr>
      <w:tr w:rsidR="00C23833" w14:paraId="758AC456" w14:textId="77777777" w:rsidTr="001C2941">
        <w:trPr>
          <w:trHeight w:val="151"/>
        </w:trPr>
        <w:tc>
          <w:tcPr>
            <w:tcW w:w="15559" w:type="dxa"/>
            <w:gridSpan w:val="5"/>
          </w:tcPr>
          <w:p w14:paraId="463E4A6E" w14:textId="32F5EEA4" w:rsidR="00C23833" w:rsidRPr="00A81FA8" w:rsidRDefault="00C23833" w:rsidP="00C23833">
            <w:pPr>
              <w:shd w:val="clear" w:color="auto" w:fill="FFFFFF"/>
              <w:ind w:right="150"/>
              <w:textAlignment w:val="baseline"/>
            </w:pPr>
            <w:r>
              <w:lastRenderedPageBreak/>
              <w:t xml:space="preserve">Call topic: </w:t>
            </w:r>
            <w:r w:rsidRPr="00A81FA8">
              <w:rPr>
                <w:b/>
                <w:bCs/>
                <w:color w:val="FF0000"/>
              </w:rPr>
              <w:t>Better financing models for health systems</w:t>
            </w:r>
          </w:p>
          <w:p w14:paraId="68433666" w14:textId="20EF54F4" w:rsidR="00C23833" w:rsidRDefault="00C23833" w:rsidP="00C23833">
            <w:hyperlink r:id="rId298" w:history="1">
              <w:r w:rsidRPr="000D24DB">
                <w:rPr>
                  <w:rStyle w:val="Hyperlink"/>
                </w:rPr>
                <w:t>https://cordis.europa.eu/programme/id/HORIZON_HORIZON-HLTH-2022-CARE-08-04/en</w:t>
              </w:r>
            </w:hyperlink>
            <w:r>
              <w:t xml:space="preserve"> </w:t>
            </w:r>
          </w:p>
        </w:tc>
      </w:tr>
      <w:tr w:rsidR="00C23833" w14:paraId="46F387EA" w14:textId="77777777" w:rsidTr="00812207">
        <w:trPr>
          <w:trHeight w:val="151"/>
        </w:trPr>
        <w:tc>
          <w:tcPr>
            <w:tcW w:w="1384" w:type="dxa"/>
          </w:tcPr>
          <w:p w14:paraId="3B8998E3" w14:textId="0655D0DA" w:rsidR="00C23833" w:rsidRPr="00CA3D4C" w:rsidRDefault="00C23833" w:rsidP="00C23833">
            <w:pPr>
              <w:rPr>
                <w:b/>
                <w:bCs/>
              </w:rPr>
            </w:pPr>
            <w:hyperlink r:id="rId299" w:history="1">
              <w:r w:rsidRPr="00CA3D4C">
                <w:rPr>
                  <w:rStyle w:val="Hyperlink"/>
                  <w:b/>
                  <w:bCs/>
                  <w:highlight w:val="yellow"/>
                  <w:lang w:val="en-US"/>
                </w:rPr>
                <w:t>PREVENTA</w:t>
              </w:r>
              <w:r w:rsidR="00EA48D2" w:rsidRPr="00CA3D4C">
                <w:rPr>
                  <w:rStyle w:val="Hyperlink"/>
                  <w:b/>
                  <w:bCs/>
                  <w:highlight w:val="yellow"/>
                  <w:lang w:val="en-US"/>
                </w:rPr>
                <w:t>-</w:t>
              </w:r>
              <w:r w:rsidRPr="00CA3D4C">
                <w:rPr>
                  <w:rStyle w:val="Hyperlink"/>
                  <w:b/>
                  <w:bCs/>
                  <w:highlight w:val="yellow"/>
                  <w:lang w:val="en-US"/>
                </w:rPr>
                <w:t>BLE</w:t>
              </w:r>
            </w:hyperlink>
            <w:r w:rsidRPr="00CA3D4C">
              <w:rPr>
                <w:b/>
                <w:bCs/>
                <w:lang w:val="en-US"/>
              </w:rPr>
              <w:t xml:space="preserve"> </w:t>
            </w:r>
          </w:p>
        </w:tc>
        <w:tc>
          <w:tcPr>
            <w:tcW w:w="1701" w:type="dxa"/>
          </w:tcPr>
          <w:p w14:paraId="28BB0320" w14:textId="537D3B39" w:rsidR="00C23833" w:rsidRPr="00A24621" w:rsidRDefault="00C23833" w:rsidP="00EA48D2">
            <w:pPr>
              <w:spacing w:before="100" w:beforeAutospacing="1" w:after="100" w:afterAutospacing="1"/>
            </w:pPr>
            <w:r w:rsidRPr="00EA48D2">
              <w:t>€ 4 686 000</w:t>
            </w:r>
            <w:r w:rsidR="00EA48D2">
              <w:t xml:space="preserve"> </w:t>
            </w:r>
            <w:r w:rsidRPr="00EA48D2">
              <w:rPr>
                <w:sz w:val="18"/>
                <w:szCs w:val="18"/>
              </w:rPr>
              <w:t>(1/2023-12/2025)</w:t>
            </w:r>
          </w:p>
        </w:tc>
        <w:tc>
          <w:tcPr>
            <w:tcW w:w="5245" w:type="dxa"/>
          </w:tcPr>
          <w:p w14:paraId="2973A11E" w14:textId="59905D77" w:rsidR="00C23833" w:rsidRPr="00A24621" w:rsidRDefault="00C23833" w:rsidP="00C23833">
            <w:r w:rsidRPr="002571FA">
              <w:rPr>
                <w:b/>
                <w:bCs/>
                <w:lang w:val="en-US"/>
              </w:rPr>
              <w:t xml:space="preserve">Cancer Prevention VS Cancer Treatment: </w:t>
            </w:r>
            <w:proofErr w:type="gramStart"/>
            <w:r w:rsidRPr="002571FA">
              <w:rPr>
                <w:b/>
                <w:bCs/>
                <w:lang w:val="en-US"/>
              </w:rPr>
              <w:t>the</w:t>
            </w:r>
            <w:proofErr w:type="gramEnd"/>
            <w:r w:rsidRPr="002571FA">
              <w:rPr>
                <w:b/>
                <w:bCs/>
                <w:lang w:val="en-US"/>
              </w:rPr>
              <w:t xml:space="preserve"> Rare </w:t>
            </w:r>
            <w:proofErr w:type="spellStart"/>
            <w:r w:rsidRPr="002571FA">
              <w:rPr>
                <w:b/>
                <w:bCs/>
                <w:lang w:val="en-US"/>
              </w:rPr>
              <w:t>Tumour</w:t>
            </w:r>
            <w:proofErr w:type="spellEnd"/>
            <w:r w:rsidRPr="002571FA">
              <w:rPr>
                <w:b/>
                <w:bCs/>
                <w:lang w:val="en-US"/>
              </w:rPr>
              <w:t xml:space="preserve"> Risk Syndromes Battle</w:t>
            </w:r>
            <w:r>
              <w:rPr>
                <w:lang w:val="en-US"/>
              </w:rPr>
              <w:t xml:space="preserve"> (</w:t>
            </w:r>
            <w:r w:rsidRPr="002571FA">
              <w:rPr>
                <w:lang w:val="en-US"/>
              </w:rPr>
              <w:t>101095483)</w:t>
            </w:r>
          </w:p>
        </w:tc>
        <w:tc>
          <w:tcPr>
            <w:tcW w:w="4394" w:type="dxa"/>
          </w:tcPr>
          <w:p w14:paraId="53F8C21B" w14:textId="4C7A3C50" w:rsidR="00C23833" w:rsidRPr="00664A08" w:rsidRDefault="00C23833" w:rsidP="00C23833">
            <w:pPr>
              <w:rPr>
                <w:b/>
                <w:bCs/>
                <w:lang w:val="en-US"/>
              </w:rPr>
            </w:pPr>
            <w:r w:rsidRPr="00664A08">
              <w:rPr>
                <w:b/>
                <w:bCs/>
                <w:lang w:val="en-US"/>
              </w:rPr>
              <w:t xml:space="preserve">I3S </w:t>
            </w:r>
            <w:r w:rsidR="00664A08">
              <w:rPr>
                <w:b/>
                <w:bCs/>
                <w:lang w:val="en-US"/>
              </w:rPr>
              <w:t>–</w:t>
            </w:r>
            <w:r w:rsidRPr="00664A08">
              <w:rPr>
                <w:b/>
                <w:bCs/>
                <w:lang w:val="en-US"/>
              </w:rPr>
              <w:t xml:space="preserve"> I</w:t>
            </w:r>
            <w:r w:rsidR="00664A08">
              <w:rPr>
                <w:b/>
                <w:bCs/>
                <w:lang w:val="en-US"/>
              </w:rPr>
              <w:t xml:space="preserve">nstituto de </w:t>
            </w:r>
            <w:proofErr w:type="spellStart"/>
            <w:r w:rsidR="00664A08">
              <w:rPr>
                <w:b/>
                <w:bCs/>
                <w:lang w:val="en-US"/>
              </w:rPr>
              <w:t>Investigacao</w:t>
            </w:r>
            <w:proofErr w:type="spellEnd"/>
            <w:r w:rsidR="00664A08">
              <w:rPr>
                <w:b/>
                <w:bCs/>
                <w:lang w:val="en-US"/>
              </w:rPr>
              <w:t xml:space="preserve"> e </w:t>
            </w:r>
            <w:proofErr w:type="spellStart"/>
            <w:r w:rsidR="00664A08">
              <w:rPr>
                <w:b/>
                <w:bCs/>
                <w:lang w:val="en-US"/>
              </w:rPr>
              <w:t>Inovacao</w:t>
            </w:r>
            <w:proofErr w:type="spellEnd"/>
            <w:r w:rsidR="00664A08">
              <w:rPr>
                <w:b/>
                <w:bCs/>
                <w:lang w:val="en-US"/>
              </w:rPr>
              <w:t xml:space="preserve"> </w:t>
            </w:r>
            <w:proofErr w:type="spellStart"/>
            <w:r w:rsidR="00664A08">
              <w:rPr>
                <w:b/>
                <w:bCs/>
                <w:lang w:val="en-US"/>
              </w:rPr>
              <w:t>em</w:t>
            </w:r>
            <w:proofErr w:type="spellEnd"/>
            <w:r w:rsidR="00664A08">
              <w:rPr>
                <w:b/>
                <w:bCs/>
                <w:lang w:val="en-US"/>
              </w:rPr>
              <w:t xml:space="preserve"> </w:t>
            </w:r>
            <w:proofErr w:type="spellStart"/>
            <w:r w:rsidR="00664A08">
              <w:rPr>
                <w:b/>
                <w:bCs/>
                <w:lang w:val="en-US"/>
              </w:rPr>
              <w:t>saude</w:t>
            </w:r>
            <w:proofErr w:type="spellEnd"/>
            <w:r w:rsidR="00664A08">
              <w:rPr>
                <w:b/>
                <w:bCs/>
                <w:lang w:val="en-US"/>
              </w:rPr>
              <w:t xml:space="preserve"> da </w:t>
            </w:r>
            <w:proofErr w:type="spellStart"/>
            <w:r w:rsidR="00664A08">
              <w:rPr>
                <w:b/>
                <w:bCs/>
                <w:lang w:val="en-US"/>
              </w:rPr>
              <w:t>Universidade</w:t>
            </w:r>
            <w:proofErr w:type="spellEnd"/>
            <w:r w:rsidR="00664A08">
              <w:rPr>
                <w:b/>
                <w:bCs/>
                <w:lang w:val="en-US"/>
              </w:rPr>
              <w:t xml:space="preserve"> do Porto </w:t>
            </w:r>
            <w:r w:rsidRPr="00664A08">
              <w:rPr>
                <w:b/>
                <w:bCs/>
                <w:lang w:val="en-US"/>
              </w:rPr>
              <w:t>(PT)</w:t>
            </w:r>
          </w:p>
        </w:tc>
        <w:tc>
          <w:tcPr>
            <w:tcW w:w="2835" w:type="dxa"/>
          </w:tcPr>
          <w:p w14:paraId="093B6738" w14:textId="77777777" w:rsidR="00C23833" w:rsidRDefault="00C23833" w:rsidP="00C23833">
            <w:hyperlink r:id="rId300" w:history="1">
              <w:r w:rsidRPr="00313D77">
                <w:rPr>
                  <w:rStyle w:val="Hyperlink"/>
                </w:rPr>
                <w:t>https://preventable.eu/</w:t>
              </w:r>
            </w:hyperlink>
            <w:r>
              <w:t xml:space="preserve"> </w:t>
            </w:r>
          </w:p>
        </w:tc>
      </w:tr>
      <w:tr w:rsidR="00664A08" w14:paraId="74829042" w14:textId="77777777" w:rsidTr="00E23FED">
        <w:trPr>
          <w:trHeight w:val="151"/>
        </w:trPr>
        <w:tc>
          <w:tcPr>
            <w:tcW w:w="1384" w:type="dxa"/>
          </w:tcPr>
          <w:p w14:paraId="07B1FB2C" w14:textId="3A21EEA8" w:rsidR="00664A08" w:rsidRDefault="00664A08" w:rsidP="00C23833">
            <w:pPr>
              <w:rPr>
                <w:lang w:val="en-US"/>
              </w:rPr>
            </w:pPr>
            <w:r>
              <w:rPr>
                <w:lang w:val="en-US"/>
              </w:rPr>
              <w:t>Relevant for all cancer-related ERNs</w:t>
            </w:r>
            <w:r w:rsidRPr="00664A08">
              <w:rPr>
                <w:sz w:val="16"/>
                <w:szCs w:val="16"/>
                <w:lang w:val="en-US"/>
              </w:rPr>
              <w:t>, in particular ERN GENTURIS</w:t>
            </w:r>
            <w:r>
              <w:rPr>
                <w:lang w:val="en-US"/>
              </w:rPr>
              <w:t xml:space="preserve"> </w:t>
            </w:r>
            <w:r w:rsidRPr="00A81FA8">
              <w:rPr>
                <w:sz w:val="16"/>
                <w:szCs w:val="16"/>
                <w:lang w:val="en-US"/>
              </w:rPr>
              <w:t>(many GENTURIS members are partners)</w:t>
            </w:r>
          </w:p>
        </w:tc>
        <w:tc>
          <w:tcPr>
            <w:tcW w:w="14175" w:type="dxa"/>
            <w:gridSpan w:val="4"/>
          </w:tcPr>
          <w:p w14:paraId="58C40F0F" w14:textId="2DD92CC8" w:rsidR="00664A08" w:rsidRDefault="00664A08" w:rsidP="00C23833">
            <w:r w:rsidRPr="002571FA">
              <w:t xml:space="preserve">Surveillance strategy for the prevention of </w:t>
            </w:r>
            <w:r w:rsidRPr="002F3DD3">
              <w:rPr>
                <w:b/>
                <w:bCs/>
              </w:rPr>
              <w:t>rare tumour risk syndromes</w:t>
            </w:r>
            <w:r w:rsidRPr="002571FA">
              <w:t>: Rare tumour risk syndromes (RTRS) are rare diseases with a very high risk of cancer development caused by heritable genetic variants. Undiagnosed RTRS patients develop particularly aggressive cancers, leading to premature death. RTRS cancers are preventable in the case of surveillance of asymptomatic RTRS patients and the application of the early intervention. The objectives of the EU-funded PREVENTABLE project include merging clinical knowledge on RTRS pathways of care and the real-life RTRS patients’ clinical data and experiences with health economic models and social sciences approach. The project will highlight the cost-benefit of risk-reduction interventions in RTRS and provide guidelines for better communication among clinical teams and RTRS patients.</w:t>
            </w:r>
            <w:r>
              <w:t xml:space="preserve"> […] </w:t>
            </w:r>
            <w:r w:rsidRPr="002571FA">
              <w:rPr>
                <w:b/>
                <w:bCs/>
              </w:rPr>
              <w:t>Keywords</w:t>
            </w:r>
            <w:r>
              <w:t xml:space="preserve">: </w:t>
            </w:r>
            <w:hyperlink r:id="rId301" w:history="1">
              <w:r w:rsidRPr="00EA48D2">
                <w:rPr>
                  <w:rFonts w:ascii="Times New Roman" w:eastAsia="Times New Roman" w:hAnsi="Times New Roman" w:cs="Times New Roman"/>
                  <w:color w:val="0000FF"/>
                  <w:sz w:val="24"/>
                  <w:szCs w:val="24"/>
                  <w:u w:val="single"/>
                  <w:lang w:eastAsia="en-IE"/>
                </w:rPr>
                <w:t>Rare tumour risk syndromes</w:t>
              </w:r>
            </w:hyperlink>
            <w:r>
              <w:rPr>
                <w:rFonts w:ascii="inherit" w:eastAsia="Times New Roman" w:hAnsi="inherit" w:cs="Arial"/>
                <w:color w:val="333333"/>
                <w:sz w:val="24"/>
                <w:szCs w:val="24"/>
                <w:lang w:eastAsia="en-IE"/>
              </w:rPr>
              <w:t xml:space="preserve"> </w:t>
            </w:r>
            <w:hyperlink r:id="rId302" w:history="1">
              <w:r w:rsidRPr="00664A08">
                <w:rPr>
                  <w:rFonts w:ascii="Times New Roman" w:eastAsia="Times New Roman" w:hAnsi="Times New Roman" w:cs="Times New Roman"/>
                  <w:color w:val="0000FF"/>
                  <w:sz w:val="24"/>
                  <w:szCs w:val="24"/>
                  <w:u w:val="single"/>
                  <w:lang w:eastAsia="en-IE"/>
                </w:rPr>
                <w:t>Genetic predisposition</w:t>
              </w:r>
            </w:hyperlink>
            <w:r>
              <w:rPr>
                <w:rFonts w:ascii="inherit" w:eastAsia="Times New Roman" w:hAnsi="inherit" w:cs="Arial"/>
                <w:color w:val="333333"/>
                <w:sz w:val="24"/>
                <w:szCs w:val="24"/>
                <w:lang w:eastAsia="en-IE"/>
              </w:rPr>
              <w:t xml:space="preserve"> </w:t>
            </w:r>
            <w:hyperlink r:id="rId303" w:history="1">
              <w:r w:rsidRPr="00664A08">
                <w:rPr>
                  <w:rFonts w:ascii="Times New Roman" w:eastAsia="Times New Roman" w:hAnsi="Times New Roman" w:cs="Times New Roman"/>
                  <w:color w:val="0000FF"/>
                  <w:sz w:val="24"/>
                  <w:szCs w:val="24"/>
                  <w:u w:val="single"/>
                  <w:lang w:eastAsia="en-IE"/>
                </w:rPr>
                <w:t>Pathways of care</w:t>
              </w:r>
            </w:hyperlink>
            <w:r>
              <w:rPr>
                <w:rFonts w:ascii="inherit" w:eastAsia="Times New Roman" w:hAnsi="inherit" w:cs="Arial"/>
                <w:color w:val="333333"/>
                <w:sz w:val="24"/>
                <w:szCs w:val="24"/>
                <w:lang w:eastAsia="en-IE"/>
              </w:rPr>
              <w:t xml:space="preserve"> </w:t>
            </w:r>
            <w:hyperlink r:id="rId304" w:history="1">
              <w:r w:rsidRPr="00664A08">
                <w:rPr>
                  <w:rFonts w:ascii="Times New Roman" w:eastAsia="Times New Roman" w:hAnsi="Times New Roman" w:cs="Times New Roman"/>
                  <w:color w:val="0000FF"/>
                  <w:sz w:val="24"/>
                  <w:szCs w:val="24"/>
                  <w:u w:val="single"/>
                  <w:lang w:eastAsia="en-IE"/>
                </w:rPr>
                <w:t>Risk-reduction</w:t>
              </w:r>
            </w:hyperlink>
            <w:r w:rsidRPr="00664A08">
              <w:rPr>
                <w:rFonts w:ascii="Times New Roman" w:eastAsia="Times New Roman" w:hAnsi="Times New Roman" w:cs="Times New Roman"/>
                <w:color w:val="0000FF"/>
                <w:sz w:val="24"/>
                <w:szCs w:val="24"/>
                <w:u w:val="single"/>
                <w:lang w:eastAsia="en-IE"/>
              </w:rPr>
              <w:t xml:space="preserve"> </w:t>
            </w:r>
            <w:hyperlink r:id="rId305" w:history="1">
              <w:r w:rsidRPr="00664A08">
                <w:rPr>
                  <w:rFonts w:ascii="Times New Roman" w:eastAsia="Times New Roman" w:hAnsi="Times New Roman" w:cs="Times New Roman"/>
                  <w:color w:val="0000FF"/>
                  <w:sz w:val="24"/>
                  <w:szCs w:val="24"/>
                  <w:u w:val="single"/>
                  <w:lang w:eastAsia="en-IE"/>
                </w:rPr>
                <w:t>Cost-benefit studies</w:t>
              </w:r>
            </w:hyperlink>
            <w:r>
              <w:rPr>
                <w:rFonts w:ascii="inherit" w:eastAsia="Times New Roman" w:hAnsi="inherit" w:cs="Arial"/>
                <w:color w:val="333333"/>
                <w:sz w:val="24"/>
                <w:szCs w:val="24"/>
                <w:lang w:eastAsia="en-IE"/>
              </w:rPr>
              <w:t xml:space="preserve"> </w:t>
            </w:r>
            <w:hyperlink r:id="rId306" w:history="1">
              <w:r w:rsidRPr="00664A08">
                <w:rPr>
                  <w:rFonts w:ascii="Times New Roman" w:eastAsia="Times New Roman" w:hAnsi="Times New Roman" w:cs="Times New Roman"/>
                  <w:color w:val="0000FF"/>
                  <w:sz w:val="24"/>
                  <w:szCs w:val="24"/>
                  <w:u w:val="single"/>
                  <w:lang w:eastAsia="en-IE"/>
                </w:rPr>
                <w:t>Behavioural analysis</w:t>
              </w:r>
            </w:hyperlink>
            <w:r>
              <w:rPr>
                <w:rFonts w:ascii="inherit" w:eastAsia="Times New Roman" w:hAnsi="inherit" w:cs="Arial"/>
                <w:color w:val="333333"/>
                <w:sz w:val="24"/>
                <w:szCs w:val="24"/>
                <w:lang w:eastAsia="en-IE"/>
              </w:rPr>
              <w:t xml:space="preserve"> </w:t>
            </w:r>
            <w:hyperlink r:id="rId307" w:history="1">
              <w:r w:rsidRPr="00664A08">
                <w:rPr>
                  <w:rFonts w:ascii="Times New Roman" w:eastAsia="Times New Roman" w:hAnsi="Times New Roman" w:cs="Times New Roman"/>
                  <w:color w:val="0000FF"/>
                  <w:sz w:val="24"/>
                  <w:szCs w:val="24"/>
                  <w:u w:val="single"/>
                  <w:lang w:eastAsia="en-IE"/>
                </w:rPr>
                <w:t>Cancer prevention</w:t>
              </w:r>
            </w:hyperlink>
            <w:r w:rsidRPr="00664A08">
              <w:rPr>
                <w:rFonts w:ascii="Times New Roman" w:eastAsia="Times New Roman" w:hAnsi="Times New Roman" w:cs="Times New Roman"/>
                <w:color w:val="0000FF"/>
                <w:sz w:val="24"/>
                <w:szCs w:val="24"/>
                <w:u w:val="single"/>
                <w:lang w:eastAsia="en-IE"/>
              </w:rPr>
              <w:t xml:space="preserve"> </w:t>
            </w:r>
            <w:hyperlink r:id="rId308" w:history="1">
              <w:r w:rsidRPr="00664A08">
                <w:rPr>
                  <w:rFonts w:ascii="Times New Roman" w:eastAsia="Times New Roman" w:hAnsi="Times New Roman" w:cs="Times New Roman"/>
                  <w:color w:val="0000FF"/>
                  <w:sz w:val="24"/>
                  <w:szCs w:val="24"/>
                  <w:u w:val="single"/>
                  <w:lang w:eastAsia="en-IE"/>
                </w:rPr>
                <w:t>European Reference Networks</w:t>
              </w:r>
            </w:hyperlink>
            <w:r w:rsidRPr="00664A08">
              <w:rPr>
                <w:rFonts w:ascii="Times New Roman" w:eastAsia="Times New Roman" w:hAnsi="Times New Roman" w:cs="Times New Roman"/>
                <w:color w:val="0000FF"/>
                <w:sz w:val="24"/>
                <w:szCs w:val="24"/>
                <w:u w:val="single"/>
                <w:lang w:eastAsia="en-IE"/>
              </w:rPr>
              <w:t xml:space="preserve"> </w:t>
            </w:r>
            <w:hyperlink r:id="rId309" w:history="1">
              <w:r w:rsidRPr="00664A08">
                <w:rPr>
                  <w:rFonts w:ascii="Times New Roman" w:eastAsia="Times New Roman" w:hAnsi="Times New Roman" w:cs="Times New Roman"/>
                  <w:color w:val="0000FF"/>
                  <w:sz w:val="24"/>
                  <w:szCs w:val="24"/>
                  <w:u w:val="single"/>
                  <w:lang w:eastAsia="en-IE"/>
                </w:rPr>
                <w:t>GENTURIS</w:t>
              </w:r>
            </w:hyperlink>
          </w:p>
        </w:tc>
      </w:tr>
      <w:tr w:rsidR="00664A08" w14:paraId="03959550" w14:textId="77777777" w:rsidTr="00DF5143">
        <w:trPr>
          <w:trHeight w:val="151"/>
        </w:trPr>
        <w:tc>
          <w:tcPr>
            <w:tcW w:w="15559" w:type="dxa"/>
            <w:gridSpan w:val="5"/>
          </w:tcPr>
          <w:p w14:paraId="27292FE8" w14:textId="3232B3C5" w:rsidR="00664A08" w:rsidRDefault="00664A08" w:rsidP="00C23833">
            <w:r>
              <w:t xml:space="preserve">Call topic: </w:t>
            </w:r>
            <w:hyperlink r:id="rId310" w:history="1">
              <w:r w:rsidRPr="00664A08">
                <w:rPr>
                  <w:b/>
                  <w:bCs/>
                  <w:color w:val="FF0000"/>
                </w:rPr>
                <w:t xml:space="preserve">Better integration and use of health-related real-world and research data, including genomics, for improved clinical outcomes </w:t>
              </w:r>
            </w:hyperlink>
          </w:p>
          <w:p w14:paraId="7AED7B06" w14:textId="35D55579" w:rsidR="00664A08" w:rsidRDefault="00664A08" w:rsidP="00C23833">
            <w:hyperlink r:id="rId311" w:history="1">
              <w:r w:rsidRPr="00B142A4">
                <w:rPr>
                  <w:rStyle w:val="Hyperlink"/>
                </w:rPr>
                <w:t>https://cordis.europa.eu/programme/id/HORIZON_HORIZON-HLTH-2023-TOOL-05-04/en</w:t>
              </w:r>
            </w:hyperlink>
            <w:r>
              <w:t xml:space="preserve"> </w:t>
            </w:r>
          </w:p>
        </w:tc>
      </w:tr>
      <w:tr w:rsidR="00664A08" w14:paraId="004627EA" w14:textId="77777777" w:rsidTr="00062EA6">
        <w:trPr>
          <w:trHeight w:val="151"/>
        </w:trPr>
        <w:tc>
          <w:tcPr>
            <w:tcW w:w="1384" w:type="dxa"/>
          </w:tcPr>
          <w:p w14:paraId="780107EA" w14:textId="0F2F1975" w:rsidR="00664A08" w:rsidRPr="00664A08" w:rsidRDefault="00664A08" w:rsidP="00C23833">
            <w:pPr>
              <w:rPr>
                <w:b/>
                <w:bCs/>
                <w:lang w:val="en-US"/>
              </w:rPr>
            </w:pPr>
            <w:hyperlink r:id="rId312" w:history="1">
              <w:r w:rsidRPr="00664A08">
                <w:rPr>
                  <w:rStyle w:val="Hyperlink"/>
                  <w:b/>
                  <w:bCs/>
                  <w:highlight w:val="yellow"/>
                  <w:lang w:val="en-US"/>
                </w:rPr>
                <w:t>PROTECT-CHILD</w:t>
              </w:r>
            </w:hyperlink>
          </w:p>
        </w:tc>
        <w:tc>
          <w:tcPr>
            <w:tcW w:w="1701" w:type="dxa"/>
          </w:tcPr>
          <w:p w14:paraId="5A99A1D5" w14:textId="4D2D9719" w:rsidR="00664A08" w:rsidRPr="00A24621" w:rsidRDefault="00664A08" w:rsidP="00664A08">
            <w:r>
              <w:t xml:space="preserve">€ 8 091 327,50 </w:t>
            </w:r>
            <w:r w:rsidRPr="00664A08">
              <w:rPr>
                <w:sz w:val="18"/>
                <w:szCs w:val="18"/>
              </w:rPr>
              <w:t>(7/2024-12/2028)</w:t>
            </w:r>
          </w:p>
        </w:tc>
        <w:tc>
          <w:tcPr>
            <w:tcW w:w="9639" w:type="dxa"/>
            <w:gridSpan w:val="2"/>
          </w:tcPr>
          <w:p w14:paraId="4D246F3D" w14:textId="5FF2D246" w:rsidR="00664A08" w:rsidRDefault="00664A08" w:rsidP="00C23833">
            <w:r w:rsidRPr="00664A08">
              <w:rPr>
                <w:b/>
                <w:bCs/>
                <w:lang w:val="en-US"/>
              </w:rPr>
              <w:t xml:space="preserve">A </w:t>
            </w:r>
            <w:proofErr w:type="spellStart"/>
            <w:r w:rsidRPr="00664A08">
              <w:rPr>
                <w:b/>
                <w:bCs/>
                <w:lang w:val="en-US"/>
              </w:rPr>
              <w:t>PRivacy-prOTecting</w:t>
            </w:r>
            <w:proofErr w:type="spellEnd"/>
            <w:r w:rsidRPr="00664A08">
              <w:rPr>
                <w:b/>
                <w:bCs/>
                <w:lang w:val="en-US"/>
              </w:rPr>
              <w:t xml:space="preserve"> Environment for Child Transplants health-related and genomic data integration in the European Reference Network</w:t>
            </w:r>
            <w:r>
              <w:rPr>
                <w:b/>
                <w:bCs/>
                <w:lang w:val="en-US"/>
              </w:rPr>
              <w:t xml:space="preserve"> </w:t>
            </w:r>
            <w:r>
              <w:rPr>
                <w:lang w:val="en-US"/>
              </w:rPr>
              <w:t>(</w:t>
            </w:r>
            <w:r>
              <w:t>101137423)</w:t>
            </w:r>
          </w:p>
        </w:tc>
        <w:tc>
          <w:tcPr>
            <w:tcW w:w="2835" w:type="dxa"/>
          </w:tcPr>
          <w:p w14:paraId="09CC5E31" w14:textId="3A2087B6" w:rsidR="00664A08" w:rsidRPr="00664A08" w:rsidRDefault="00664A08" w:rsidP="00C23833">
            <w:pPr>
              <w:rPr>
                <w:b/>
                <w:bCs/>
              </w:rPr>
            </w:pPr>
            <w:r w:rsidRPr="00664A08">
              <w:rPr>
                <w:b/>
                <w:bCs/>
              </w:rPr>
              <w:t xml:space="preserve">Universidad </w:t>
            </w:r>
            <w:proofErr w:type="spellStart"/>
            <w:r w:rsidRPr="00664A08">
              <w:rPr>
                <w:b/>
                <w:bCs/>
              </w:rPr>
              <w:t>Politecnica</w:t>
            </w:r>
            <w:proofErr w:type="spellEnd"/>
            <w:r w:rsidRPr="00664A08">
              <w:rPr>
                <w:b/>
                <w:bCs/>
              </w:rPr>
              <w:t xml:space="preserve"> de Madrid (ES)</w:t>
            </w:r>
          </w:p>
        </w:tc>
      </w:tr>
      <w:tr w:rsidR="00664A08" w14:paraId="320C2A43" w14:textId="77777777" w:rsidTr="00D049BD">
        <w:trPr>
          <w:trHeight w:val="151"/>
        </w:trPr>
        <w:tc>
          <w:tcPr>
            <w:tcW w:w="1384" w:type="dxa"/>
          </w:tcPr>
          <w:p w14:paraId="696CFDFD" w14:textId="6906787B" w:rsidR="00664A08" w:rsidRPr="002531F8" w:rsidRDefault="00664A08" w:rsidP="00C23833">
            <w:pPr>
              <w:rPr>
                <w:highlight w:val="red"/>
                <w:lang w:val="en-US"/>
              </w:rPr>
            </w:pPr>
            <w:r>
              <w:rPr>
                <w:lang w:val="en-US"/>
              </w:rPr>
              <w:t>Relevant for ERN TRANS</w:t>
            </w:r>
            <w:r w:rsidR="002F3DD3">
              <w:rPr>
                <w:lang w:val="en-US"/>
              </w:rPr>
              <w:t>-</w:t>
            </w:r>
            <w:r>
              <w:rPr>
                <w:lang w:val="en-US"/>
              </w:rPr>
              <w:t>PLANT-CHILD</w:t>
            </w:r>
          </w:p>
        </w:tc>
        <w:tc>
          <w:tcPr>
            <w:tcW w:w="14175" w:type="dxa"/>
            <w:gridSpan w:val="4"/>
          </w:tcPr>
          <w:p w14:paraId="275CE6BA" w14:textId="2DF34763" w:rsidR="00664A08" w:rsidRPr="002F3DD3" w:rsidRDefault="002F3DD3" w:rsidP="002F3DD3">
            <w:pPr>
              <w:spacing w:before="100" w:beforeAutospacing="1" w:after="100" w:afterAutospacing="1"/>
              <w:rPr>
                <w:rFonts w:ascii="Times New Roman" w:eastAsia="Times New Roman" w:hAnsi="Times New Roman" w:cs="Times New Roman"/>
                <w:sz w:val="24"/>
                <w:szCs w:val="24"/>
                <w:lang w:eastAsia="en-IE"/>
              </w:rPr>
            </w:pPr>
            <w:r>
              <w:t xml:space="preserve">The </w:t>
            </w:r>
            <w:r w:rsidRPr="002F3DD3">
              <w:t xml:space="preserve">project that to improve the outcomes of </w:t>
            </w:r>
            <w:r w:rsidRPr="002F3DD3">
              <w:rPr>
                <w:highlight w:val="magenta"/>
              </w:rPr>
              <w:t xml:space="preserve">rare </w:t>
            </w:r>
            <w:proofErr w:type="spellStart"/>
            <w:r w:rsidRPr="002F3DD3">
              <w:rPr>
                <w:highlight w:val="magenta"/>
              </w:rPr>
              <w:t>pediatric</w:t>
            </w:r>
            <w:proofErr w:type="spellEnd"/>
            <w:r w:rsidRPr="002F3DD3">
              <w:rPr>
                <w:highlight w:val="magenta"/>
              </w:rPr>
              <w:t xml:space="preserve"> transplant patients</w:t>
            </w:r>
            <w:r w:rsidRPr="002F3DD3">
              <w:t xml:space="preserve"> by integrating multiple sources of high-throughput data from registries, hospital-based and public repositories, complying with ongoing initiatives such as the European Open Science Cloud (EOSC) and the European Health Data Space (EHDS). The project focuses on the co-design of a secure and privacy-preserving infrastructure, harmonization of data standards, and creation of a public/private infrastructure for assembling large datasets to improve clinical outcomes. The project involves top-level expertise from a consortium of technology specialists, data standardization experts, and High-Performance Computing (HPC) </w:t>
            </w:r>
            <w:proofErr w:type="spellStart"/>
            <w:r w:rsidRPr="002F3DD3">
              <w:t>centers</w:t>
            </w:r>
            <w:proofErr w:type="spellEnd"/>
            <w:r w:rsidRPr="002F3DD3">
              <w:t>, as well as clinical experts, legal experts, patients’ representatives, and policy makers. The project is aligned with EHDS and General Data Protection Regulation (GDPR) principles and aims to empower secure and compliant processing, analysis, and sharing of sensitive personal data, including genomics, while preserving data privacy and security.</w:t>
            </w:r>
            <w:r>
              <w:t xml:space="preserve"> </w:t>
            </w:r>
            <w:r w:rsidR="00664A08">
              <w:t xml:space="preserve">[…] </w:t>
            </w:r>
            <w:r w:rsidR="00664A08" w:rsidRPr="005D6022">
              <w:rPr>
                <w:b/>
                <w:bCs/>
                <w:i/>
                <w:iCs/>
              </w:rPr>
              <w:t>Keywords</w:t>
            </w:r>
            <w:r w:rsidR="00664A08">
              <w:t>:</w:t>
            </w:r>
            <w:r>
              <w:t xml:space="preserve"> </w:t>
            </w:r>
            <w:hyperlink r:id="rId313" w:history="1">
              <w:proofErr w:type="spellStart"/>
              <w:r w:rsidRPr="002F3DD3">
                <w:rPr>
                  <w:rFonts w:ascii="Times New Roman" w:eastAsia="Times New Roman" w:hAnsi="Times New Roman" w:cs="Times New Roman"/>
                  <w:color w:val="0000FF"/>
                  <w:sz w:val="24"/>
                  <w:szCs w:val="24"/>
                  <w:u w:val="single"/>
                  <w:lang w:eastAsia="en-IE"/>
                </w:rPr>
                <w:t>pediatric</w:t>
              </w:r>
              <w:proofErr w:type="spellEnd"/>
              <w:r w:rsidRPr="002F3DD3">
                <w:rPr>
                  <w:rFonts w:ascii="Times New Roman" w:eastAsia="Times New Roman" w:hAnsi="Times New Roman" w:cs="Times New Roman"/>
                  <w:color w:val="0000FF"/>
                  <w:sz w:val="24"/>
                  <w:szCs w:val="24"/>
                  <w:u w:val="single"/>
                  <w:lang w:eastAsia="en-IE"/>
                </w:rPr>
                <w:t xml:space="preserve"> transplantation</w:t>
              </w:r>
            </w:hyperlink>
            <w:r w:rsidRPr="002F3DD3">
              <w:rPr>
                <w:rFonts w:ascii="Times New Roman" w:eastAsia="Times New Roman" w:hAnsi="Times New Roman" w:cs="Times New Roman"/>
                <w:sz w:val="24"/>
                <w:szCs w:val="24"/>
                <w:lang w:eastAsia="en-IE"/>
              </w:rPr>
              <w:t xml:space="preserve"> </w:t>
            </w:r>
            <w:hyperlink r:id="rId314" w:history="1">
              <w:r w:rsidRPr="002F3DD3">
                <w:rPr>
                  <w:rFonts w:ascii="Times New Roman" w:eastAsia="Times New Roman" w:hAnsi="Times New Roman" w:cs="Times New Roman"/>
                  <w:color w:val="0000FF"/>
                  <w:sz w:val="24"/>
                  <w:szCs w:val="24"/>
                  <w:u w:val="single"/>
                  <w:lang w:eastAsia="en-IE"/>
                </w:rPr>
                <w:t>data integration</w:t>
              </w:r>
            </w:hyperlink>
            <w:r w:rsidRPr="002F3DD3">
              <w:rPr>
                <w:rFonts w:ascii="Times New Roman" w:eastAsia="Times New Roman" w:hAnsi="Times New Roman" w:cs="Times New Roman"/>
                <w:sz w:val="24"/>
                <w:szCs w:val="24"/>
                <w:lang w:eastAsia="en-IE"/>
              </w:rPr>
              <w:t xml:space="preserve"> </w:t>
            </w:r>
            <w:hyperlink r:id="rId315" w:history="1">
              <w:r w:rsidRPr="002F3DD3">
                <w:rPr>
                  <w:rFonts w:ascii="Times New Roman" w:eastAsia="Times New Roman" w:hAnsi="Times New Roman" w:cs="Times New Roman"/>
                  <w:color w:val="0000FF"/>
                  <w:sz w:val="24"/>
                  <w:szCs w:val="24"/>
                  <w:u w:val="single"/>
                  <w:lang w:eastAsia="en-IE"/>
                </w:rPr>
                <w:t>data governance</w:t>
              </w:r>
            </w:hyperlink>
            <w:r w:rsidRPr="002F3DD3">
              <w:rPr>
                <w:rFonts w:ascii="Times New Roman" w:eastAsia="Times New Roman" w:hAnsi="Times New Roman" w:cs="Times New Roman"/>
                <w:sz w:val="24"/>
                <w:szCs w:val="24"/>
                <w:lang w:eastAsia="en-IE"/>
              </w:rPr>
              <w:t xml:space="preserve"> </w:t>
            </w:r>
            <w:hyperlink r:id="rId316" w:history="1">
              <w:r w:rsidRPr="002F3DD3">
                <w:rPr>
                  <w:rFonts w:ascii="Times New Roman" w:eastAsia="Times New Roman" w:hAnsi="Times New Roman" w:cs="Times New Roman"/>
                  <w:color w:val="0000FF"/>
                  <w:sz w:val="24"/>
                  <w:szCs w:val="24"/>
                  <w:u w:val="single"/>
                  <w:lang w:eastAsia="en-IE"/>
                </w:rPr>
                <w:t>data privacy</w:t>
              </w:r>
            </w:hyperlink>
            <w:r w:rsidRPr="002F3DD3">
              <w:rPr>
                <w:rFonts w:ascii="Times New Roman" w:eastAsia="Times New Roman" w:hAnsi="Times New Roman" w:cs="Times New Roman"/>
                <w:sz w:val="24"/>
                <w:szCs w:val="24"/>
                <w:lang w:eastAsia="en-IE"/>
              </w:rPr>
              <w:t xml:space="preserve"> </w:t>
            </w:r>
            <w:hyperlink r:id="rId317" w:history="1">
              <w:r w:rsidRPr="002F3DD3">
                <w:rPr>
                  <w:rFonts w:ascii="Times New Roman" w:eastAsia="Times New Roman" w:hAnsi="Times New Roman" w:cs="Times New Roman"/>
                  <w:color w:val="0000FF"/>
                  <w:sz w:val="24"/>
                  <w:szCs w:val="24"/>
                  <w:u w:val="single"/>
                  <w:lang w:eastAsia="en-IE"/>
                </w:rPr>
                <w:t>metadata</w:t>
              </w:r>
            </w:hyperlink>
            <w:r w:rsidRPr="002F3DD3">
              <w:rPr>
                <w:rFonts w:ascii="Times New Roman" w:eastAsia="Times New Roman" w:hAnsi="Times New Roman" w:cs="Times New Roman"/>
                <w:sz w:val="24"/>
                <w:szCs w:val="24"/>
                <w:lang w:eastAsia="en-IE"/>
              </w:rPr>
              <w:t xml:space="preserve"> </w:t>
            </w:r>
            <w:hyperlink r:id="rId318" w:history="1">
              <w:r w:rsidRPr="002F3DD3">
                <w:rPr>
                  <w:rFonts w:ascii="Times New Roman" w:eastAsia="Times New Roman" w:hAnsi="Times New Roman" w:cs="Times New Roman"/>
                  <w:color w:val="0000FF"/>
                  <w:sz w:val="24"/>
                  <w:szCs w:val="24"/>
                  <w:u w:val="single"/>
                  <w:lang w:eastAsia="en-IE"/>
                </w:rPr>
                <w:t>multi-platform</w:t>
              </w:r>
            </w:hyperlink>
            <w:r w:rsidRPr="002F3DD3">
              <w:rPr>
                <w:rFonts w:ascii="Times New Roman" w:eastAsia="Times New Roman" w:hAnsi="Times New Roman" w:cs="Times New Roman"/>
                <w:sz w:val="24"/>
                <w:szCs w:val="24"/>
                <w:lang w:eastAsia="en-IE"/>
              </w:rPr>
              <w:t xml:space="preserve"> </w:t>
            </w:r>
            <w:hyperlink r:id="rId319" w:history="1">
              <w:r w:rsidRPr="002F3DD3">
                <w:rPr>
                  <w:rFonts w:ascii="Times New Roman" w:eastAsia="Times New Roman" w:hAnsi="Times New Roman" w:cs="Times New Roman"/>
                  <w:color w:val="0000FF"/>
                  <w:sz w:val="24"/>
                  <w:szCs w:val="24"/>
                  <w:u w:val="single"/>
                  <w:lang w:eastAsia="en-IE"/>
                </w:rPr>
                <w:t>multi-scale</w:t>
              </w:r>
            </w:hyperlink>
            <w:r w:rsidRPr="002F3DD3">
              <w:rPr>
                <w:rFonts w:ascii="Times New Roman" w:eastAsia="Times New Roman" w:hAnsi="Times New Roman" w:cs="Times New Roman"/>
                <w:sz w:val="24"/>
                <w:szCs w:val="24"/>
                <w:lang w:eastAsia="en-IE"/>
              </w:rPr>
              <w:t xml:space="preserve"> </w:t>
            </w:r>
            <w:hyperlink r:id="rId320" w:history="1">
              <w:r w:rsidRPr="002F3DD3">
                <w:rPr>
                  <w:rFonts w:ascii="Times New Roman" w:eastAsia="Times New Roman" w:hAnsi="Times New Roman" w:cs="Times New Roman"/>
                  <w:color w:val="0000FF"/>
                  <w:sz w:val="24"/>
                  <w:szCs w:val="24"/>
                  <w:u w:val="single"/>
                  <w:lang w:eastAsia="en-IE"/>
                </w:rPr>
                <w:t>multi-source</w:t>
              </w:r>
            </w:hyperlink>
            <w:r w:rsidRPr="002F3DD3">
              <w:rPr>
                <w:rFonts w:ascii="Times New Roman" w:eastAsia="Times New Roman" w:hAnsi="Times New Roman" w:cs="Times New Roman"/>
                <w:sz w:val="24"/>
                <w:szCs w:val="24"/>
                <w:lang w:eastAsia="en-IE"/>
              </w:rPr>
              <w:t xml:space="preserve"> </w:t>
            </w:r>
            <w:hyperlink r:id="rId321" w:history="1">
              <w:r w:rsidRPr="002F3DD3">
                <w:rPr>
                  <w:rFonts w:ascii="Times New Roman" w:eastAsia="Times New Roman" w:hAnsi="Times New Roman" w:cs="Times New Roman"/>
                  <w:color w:val="0000FF"/>
                  <w:sz w:val="24"/>
                  <w:szCs w:val="24"/>
                  <w:u w:val="single"/>
                  <w:lang w:eastAsia="en-IE"/>
                </w:rPr>
                <w:t>machine learning</w:t>
              </w:r>
            </w:hyperlink>
            <w:r w:rsidRPr="002F3DD3">
              <w:rPr>
                <w:rFonts w:ascii="Times New Roman" w:eastAsia="Times New Roman" w:hAnsi="Times New Roman" w:cs="Times New Roman"/>
                <w:sz w:val="24"/>
                <w:szCs w:val="24"/>
                <w:lang w:eastAsia="en-IE"/>
              </w:rPr>
              <w:t xml:space="preserve"> </w:t>
            </w:r>
            <w:hyperlink r:id="rId322" w:history="1">
              <w:r w:rsidRPr="002F3DD3">
                <w:rPr>
                  <w:rFonts w:ascii="Times New Roman" w:eastAsia="Times New Roman" w:hAnsi="Times New Roman" w:cs="Times New Roman"/>
                  <w:color w:val="0000FF"/>
                  <w:sz w:val="24"/>
                  <w:szCs w:val="24"/>
                  <w:u w:val="single"/>
                  <w:lang w:eastAsia="en-IE"/>
                </w:rPr>
                <w:t xml:space="preserve">predictive </w:t>
              </w:r>
              <w:proofErr w:type="spellStart"/>
              <w:r w:rsidRPr="002F3DD3">
                <w:rPr>
                  <w:rFonts w:ascii="Times New Roman" w:eastAsia="Times New Roman" w:hAnsi="Times New Roman" w:cs="Times New Roman"/>
                  <w:color w:val="0000FF"/>
                  <w:sz w:val="24"/>
                  <w:szCs w:val="24"/>
                  <w:u w:val="single"/>
                  <w:lang w:eastAsia="en-IE"/>
                </w:rPr>
                <w:t>modeling</w:t>
              </w:r>
              <w:proofErr w:type="spellEnd"/>
            </w:hyperlink>
            <w:r w:rsidRPr="002F3DD3">
              <w:rPr>
                <w:rFonts w:ascii="Times New Roman" w:eastAsia="Times New Roman" w:hAnsi="Times New Roman" w:cs="Times New Roman"/>
                <w:sz w:val="24"/>
                <w:szCs w:val="24"/>
                <w:lang w:eastAsia="en-IE"/>
              </w:rPr>
              <w:t xml:space="preserve"> </w:t>
            </w:r>
            <w:hyperlink r:id="rId323" w:history="1">
              <w:r w:rsidRPr="002F3DD3">
                <w:rPr>
                  <w:rFonts w:ascii="Times New Roman" w:eastAsia="Times New Roman" w:hAnsi="Times New Roman" w:cs="Times New Roman"/>
                  <w:color w:val="0000FF"/>
                  <w:sz w:val="24"/>
                  <w:szCs w:val="24"/>
                  <w:u w:val="single"/>
                  <w:lang w:eastAsia="en-IE"/>
                </w:rPr>
                <w:t>clinical decision-making</w:t>
              </w:r>
            </w:hyperlink>
            <w:r w:rsidRPr="002F3DD3">
              <w:rPr>
                <w:rFonts w:ascii="Times New Roman" w:eastAsia="Times New Roman" w:hAnsi="Times New Roman" w:cs="Times New Roman"/>
                <w:sz w:val="24"/>
                <w:szCs w:val="24"/>
                <w:lang w:eastAsia="en-IE"/>
              </w:rPr>
              <w:t xml:space="preserve"> </w:t>
            </w:r>
          </w:p>
        </w:tc>
      </w:tr>
      <w:tr w:rsidR="00CA3D4C" w14:paraId="59D56B66" w14:textId="77777777" w:rsidTr="00E753A9">
        <w:trPr>
          <w:trHeight w:val="151"/>
        </w:trPr>
        <w:tc>
          <w:tcPr>
            <w:tcW w:w="15559" w:type="dxa"/>
            <w:gridSpan w:val="5"/>
          </w:tcPr>
          <w:p w14:paraId="06E9B0C3" w14:textId="77777777" w:rsidR="00CA3D4C" w:rsidRDefault="00CA3D4C" w:rsidP="00C23833">
            <w:r>
              <w:t xml:space="preserve">Topic: </w:t>
            </w:r>
            <w:r w:rsidRPr="00CA3D4C">
              <w:t xml:space="preserve">SC1-BHC-01-2019 - </w:t>
            </w:r>
            <w:r w:rsidRPr="00CA3D4C">
              <w:rPr>
                <w:b/>
                <w:bCs/>
                <w:color w:val="FF0000"/>
              </w:rPr>
              <w:t xml:space="preserve">Understanding causative mechanisms in co- and </w:t>
            </w:r>
            <w:proofErr w:type="spellStart"/>
            <w:r w:rsidRPr="00CA3D4C">
              <w:rPr>
                <w:b/>
                <w:bCs/>
                <w:color w:val="FF0000"/>
              </w:rPr>
              <w:t>multimorbidities</w:t>
            </w:r>
            <w:proofErr w:type="spellEnd"/>
            <w:r w:rsidRPr="00CA3D4C">
              <w:rPr>
                <w:b/>
                <w:bCs/>
                <w:color w:val="FF0000"/>
              </w:rPr>
              <w:t xml:space="preserve"> combining mental and non-mental disorders</w:t>
            </w:r>
          </w:p>
          <w:p w14:paraId="5761B123" w14:textId="6FDA1E75" w:rsidR="00CA3D4C" w:rsidRDefault="00CA3D4C" w:rsidP="00C23833">
            <w:hyperlink r:id="rId324" w:history="1">
              <w:r w:rsidRPr="00981F8A">
                <w:rPr>
                  <w:rStyle w:val="Hyperlink"/>
                </w:rPr>
                <w:t>https://cordis.europa.eu/programme/id/H2020_SC1-BHC-01-2019/en</w:t>
              </w:r>
            </w:hyperlink>
            <w:r>
              <w:t xml:space="preserve"> </w:t>
            </w:r>
          </w:p>
        </w:tc>
      </w:tr>
      <w:tr w:rsidR="00CA3D4C" w14:paraId="484B4163" w14:textId="77777777" w:rsidTr="0093775E">
        <w:trPr>
          <w:trHeight w:val="151"/>
        </w:trPr>
        <w:tc>
          <w:tcPr>
            <w:tcW w:w="1384" w:type="dxa"/>
          </w:tcPr>
          <w:p w14:paraId="478B03A8" w14:textId="673AF411" w:rsidR="00CA3D4C" w:rsidRPr="00CA3D4C" w:rsidRDefault="00CA3D4C" w:rsidP="00CA3D4C">
            <w:pPr>
              <w:rPr>
                <w:b/>
                <w:bCs/>
                <w:lang w:val="en-US"/>
              </w:rPr>
            </w:pPr>
            <w:hyperlink r:id="rId325" w:history="1">
              <w:r w:rsidRPr="00CA3D4C">
                <w:rPr>
                  <w:rStyle w:val="Hyperlink"/>
                  <w:b/>
                  <w:bCs/>
                  <w:highlight w:val="cyan"/>
                  <w:lang w:val="en-US"/>
                </w:rPr>
                <w:t>BIND</w:t>
              </w:r>
            </w:hyperlink>
          </w:p>
        </w:tc>
        <w:tc>
          <w:tcPr>
            <w:tcW w:w="1701" w:type="dxa"/>
          </w:tcPr>
          <w:p w14:paraId="69F966E7" w14:textId="7AD57C0F" w:rsidR="00CA3D4C" w:rsidRDefault="00CA3D4C" w:rsidP="00CA3D4C">
            <w:pPr>
              <w:rPr>
                <w:sz w:val="18"/>
                <w:szCs w:val="18"/>
              </w:rPr>
            </w:pPr>
            <w:r>
              <w:t>€ 6 716 325</w:t>
            </w:r>
          </w:p>
          <w:p w14:paraId="3B180FC9" w14:textId="09219FBA" w:rsidR="00CA3D4C" w:rsidRPr="00CA3D4C" w:rsidRDefault="00CA3D4C" w:rsidP="00CA3D4C">
            <w:pPr>
              <w:rPr>
                <w:sz w:val="18"/>
                <w:szCs w:val="18"/>
              </w:rPr>
            </w:pPr>
            <w:r w:rsidRPr="00CA3D4C">
              <w:rPr>
                <w:sz w:val="18"/>
                <w:szCs w:val="18"/>
              </w:rPr>
              <w:t>(1/2020-6/2024)</w:t>
            </w:r>
          </w:p>
        </w:tc>
        <w:tc>
          <w:tcPr>
            <w:tcW w:w="9639" w:type="dxa"/>
            <w:gridSpan w:val="2"/>
          </w:tcPr>
          <w:p w14:paraId="327CE085" w14:textId="036C2AB7" w:rsidR="00CA3D4C" w:rsidRPr="00CA3D4C" w:rsidRDefault="00CA3D4C" w:rsidP="00CA3D4C">
            <w:pPr>
              <w:rPr>
                <w:b/>
                <w:bCs/>
                <w:lang w:val="en-US"/>
              </w:rPr>
            </w:pPr>
            <w:r w:rsidRPr="00CA3D4C">
              <w:rPr>
                <w:b/>
                <w:bCs/>
                <w:lang w:val="en-US"/>
              </w:rPr>
              <w:t xml:space="preserve">Brain Involvement </w:t>
            </w:r>
            <w:proofErr w:type="spellStart"/>
            <w:r w:rsidRPr="00CA3D4C">
              <w:rPr>
                <w:b/>
                <w:bCs/>
                <w:lang w:val="en-US"/>
              </w:rPr>
              <w:t>iN</w:t>
            </w:r>
            <w:proofErr w:type="spellEnd"/>
            <w:r w:rsidRPr="00CA3D4C">
              <w:rPr>
                <w:b/>
                <w:bCs/>
                <w:lang w:val="en-US"/>
              </w:rPr>
              <w:t xml:space="preserve"> </w:t>
            </w:r>
            <w:proofErr w:type="spellStart"/>
            <w:r w:rsidRPr="00CA3D4C">
              <w:rPr>
                <w:b/>
                <w:bCs/>
                <w:lang w:val="en-US"/>
              </w:rPr>
              <w:t>Dystrophinopathies</w:t>
            </w:r>
            <w:proofErr w:type="spellEnd"/>
            <w:r>
              <w:rPr>
                <w:b/>
                <w:bCs/>
                <w:lang w:val="en-US"/>
              </w:rPr>
              <w:t xml:space="preserve"> </w:t>
            </w:r>
            <w:r>
              <w:rPr>
                <w:lang w:val="en-US"/>
              </w:rPr>
              <w:t>(</w:t>
            </w:r>
            <w:r w:rsidRPr="00152826">
              <w:rPr>
                <w:lang w:val="en-US"/>
              </w:rPr>
              <w:t>847826</w:t>
            </w:r>
            <w:r>
              <w:rPr>
                <w:lang w:val="en-US"/>
              </w:rPr>
              <w:t>)</w:t>
            </w:r>
          </w:p>
        </w:tc>
        <w:tc>
          <w:tcPr>
            <w:tcW w:w="2835" w:type="dxa"/>
          </w:tcPr>
          <w:p w14:paraId="7BBE22D5" w14:textId="08750EE7" w:rsidR="00CA3D4C" w:rsidRPr="00CA3D4C" w:rsidRDefault="00CA3D4C" w:rsidP="00CA3D4C">
            <w:pPr>
              <w:rPr>
                <w:b/>
                <w:bCs/>
              </w:rPr>
            </w:pPr>
            <w:r w:rsidRPr="00CA3D4C">
              <w:rPr>
                <w:b/>
                <w:bCs/>
              </w:rPr>
              <w:t>University College London (UK)</w:t>
            </w:r>
          </w:p>
        </w:tc>
      </w:tr>
      <w:tr w:rsidR="00CA3D4C" w14:paraId="524B414E" w14:textId="77777777" w:rsidTr="00AF0417">
        <w:trPr>
          <w:trHeight w:val="151"/>
        </w:trPr>
        <w:tc>
          <w:tcPr>
            <w:tcW w:w="1384" w:type="dxa"/>
          </w:tcPr>
          <w:p w14:paraId="60FD233D" w14:textId="15E06402" w:rsidR="00CA3D4C" w:rsidRPr="002531F8" w:rsidRDefault="00CA3D4C" w:rsidP="00CA3D4C">
            <w:pPr>
              <w:rPr>
                <w:highlight w:val="red"/>
                <w:lang w:val="en-US"/>
              </w:rPr>
            </w:pPr>
            <w:r w:rsidRPr="00CA3D4C">
              <w:rPr>
                <w:lang w:val="en-US"/>
              </w:rPr>
              <w:t>Relevant for ERN EURO-</w:t>
            </w:r>
            <w:r w:rsidRPr="00CA3D4C">
              <w:rPr>
                <w:lang w:val="en-US"/>
              </w:rPr>
              <w:lastRenderedPageBreak/>
              <w:t>NMD</w:t>
            </w:r>
          </w:p>
        </w:tc>
        <w:tc>
          <w:tcPr>
            <w:tcW w:w="14175" w:type="dxa"/>
            <w:gridSpan w:val="4"/>
          </w:tcPr>
          <w:p w14:paraId="4AF273A4" w14:textId="05D93EB9" w:rsidR="00CA3D4C" w:rsidRPr="00CA3D4C" w:rsidRDefault="00CA3D4C" w:rsidP="00CA3D4C">
            <w:pPr>
              <w:spacing w:before="100" w:beforeAutospacing="1" w:after="100" w:afterAutospacing="1"/>
            </w:pPr>
            <w:r w:rsidRPr="00CA3D4C">
              <w:rPr>
                <w:highlight w:val="magenta"/>
              </w:rPr>
              <w:lastRenderedPageBreak/>
              <w:t>Duchenne muscular dystrophy (DMD)</w:t>
            </w:r>
            <w:r>
              <w:t xml:space="preserve"> is the most common muscular dystrophy in childhood, with more than 25,000 patients in Europe. It is due to mutations in the DMD gene that preclude the production of the protein dystrophin. In addition to the progressive muscle weakness, 50% of affected </w:t>
            </w:r>
            <w:r>
              <w:lastRenderedPageBreak/>
              <w:t xml:space="preserve">individuals have debilitating central nervous system (CNS) co-morbidities, including intellectual disability, neurodevelopmental problems encompassing autism, </w:t>
            </w:r>
            <w:proofErr w:type="gramStart"/>
            <w:r>
              <w:t>Attention Deficit Hyperactivity Disorder</w:t>
            </w:r>
            <w:proofErr w:type="gramEnd"/>
            <w:r>
              <w:t xml:space="preserve"> and Obsessive Compulsive Disorder. These co-morbidities are due to the deficiency of multiple dystrophin isoforms in brain whose expression is differentially affected by the site of the DMD mutation. They represent a major obstacle for patients to live a fully independent life. Current therapies do not address these co-morbidities. The postnatal restoration of one dystrophin isoform using genetic therapies in the DMD mouse model improves the neurobehavioral phenotype. This raises the exciting possibility that some of the CNS co-morbidities could improve with genetic therapies in patients. We need to address several knowledge gaps before considering clinical applications of these therapies: i. dystrophin isoforms localisation in the CNS; ii. which of the </w:t>
            </w:r>
            <w:proofErr w:type="spellStart"/>
            <w:r>
              <w:t>neurobehavioural</w:t>
            </w:r>
            <w:proofErr w:type="spellEnd"/>
            <w:r>
              <w:t xml:space="preserve"> features of the dystrophic mice improve after dystrophin restoration, and circuitries involved; iii. deep phenotype patients to define robust outcome measures. This project developed in partnership with advocacy groups, meets gender criteria and offers for the first time insight into how dystrophins’ affect CNS function, and on the reversibility of the DMD CNS co-morbidities, providing essential information to the field of neurodevelopmental disorders, and for other syndromes arising from dystrophin associated proteins. Our efforts to develop novel therapies that can cross the blood brain barrier could be transformative for the field of neurodegeneration and neurodevelopmental disorders. […]                    </w:t>
            </w:r>
            <w:r w:rsidRPr="005D6022">
              <w:rPr>
                <w:b/>
                <w:bCs/>
                <w:i/>
                <w:iCs/>
              </w:rPr>
              <w:t>Keywords</w:t>
            </w:r>
            <w:r>
              <w:t xml:space="preserve">: </w:t>
            </w:r>
            <w:hyperlink r:id="rId326" w:history="1">
              <w:r w:rsidRPr="00CA3D4C">
                <w:rPr>
                  <w:rFonts w:ascii="Times New Roman" w:eastAsia="Times New Roman" w:hAnsi="Times New Roman" w:cs="Times New Roman"/>
                  <w:color w:val="0000FF"/>
                  <w:sz w:val="24"/>
                  <w:szCs w:val="24"/>
                  <w:u w:val="single"/>
                  <w:lang w:eastAsia="en-IE"/>
                </w:rPr>
                <w:t>Duchenne Muscular Dystrophy</w:t>
              </w:r>
            </w:hyperlink>
            <w:r w:rsidRPr="00CA3D4C">
              <w:rPr>
                <w:rFonts w:ascii="Times New Roman" w:eastAsia="Times New Roman" w:hAnsi="Times New Roman" w:cs="Times New Roman"/>
                <w:sz w:val="24"/>
                <w:szCs w:val="24"/>
                <w:lang w:eastAsia="en-IE"/>
              </w:rPr>
              <w:t xml:space="preserve"> </w:t>
            </w:r>
            <w:hyperlink r:id="rId327" w:history="1">
              <w:r w:rsidRPr="00CA3D4C">
                <w:rPr>
                  <w:rFonts w:ascii="Times New Roman" w:eastAsia="Times New Roman" w:hAnsi="Times New Roman" w:cs="Times New Roman"/>
                  <w:color w:val="0000FF"/>
                  <w:sz w:val="24"/>
                  <w:szCs w:val="24"/>
                  <w:u w:val="single"/>
                  <w:lang w:eastAsia="en-IE"/>
                </w:rPr>
                <w:t>learning difficulties and autism</w:t>
              </w:r>
            </w:hyperlink>
            <w:r w:rsidRPr="00CA3D4C">
              <w:rPr>
                <w:rFonts w:ascii="Times New Roman" w:eastAsia="Times New Roman" w:hAnsi="Times New Roman" w:cs="Times New Roman"/>
                <w:sz w:val="24"/>
                <w:szCs w:val="24"/>
                <w:lang w:eastAsia="en-IE"/>
              </w:rPr>
              <w:t xml:space="preserve"> </w:t>
            </w:r>
            <w:hyperlink r:id="rId328" w:history="1">
              <w:r w:rsidRPr="00CA3D4C">
                <w:rPr>
                  <w:rFonts w:ascii="Times New Roman" w:eastAsia="Times New Roman" w:hAnsi="Times New Roman" w:cs="Times New Roman"/>
                  <w:color w:val="0000FF"/>
                  <w:sz w:val="24"/>
                  <w:szCs w:val="24"/>
                  <w:u w:val="single"/>
                  <w:lang w:eastAsia="en-IE"/>
                </w:rPr>
                <w:t>deep phenotyping</w:t>
              </w:r>
            </w:hyperlink>
            <w:r w:rsidRPr="00CA3D4C">
              <w:rPr>
                <w:rFonts w:ascii="Times New Roman" w:eastAsia="Times New Roman" w:hAnsi="Times New Roman" w:cs="Times New Roman"/>
                <w:sz w:val="24"/>
                <w:szCs w:val="24"/>
                <w:lang w:eastAsia="en-IE"/>
              </w:rPr>
              <w:t xml:space="preserve"> </w:t>
            </w:r>
            <w:hyperlink r:id="rId329" w:history="1">
              <w:r w:rsidRPr="00CA3D4C">
                <w:rPr>
                  <w:rFonts w:ascii="Times New Roman" w:eastAsia="Times New Roman" w:hAnsi="Times New Roman" w:cs="Times New Roman"/>
                  <w:color w:val="0000FF"/>
                  <w:sz w:val="24"/>
                  <w:szCs w:val="24"/>
                  <w:u w:val="single"/>
                  <w:lang w:eastAsia="en-IE"/>
                </w:rPr>
                <w:t>animal models</w:t>
              </w:r>
            </w:hyperlink>
            <w:r w:rsidRPr="00CA3D4C">
              <w:rPr>
                <w:rFonts w:ascii="Times New Roman" w:eastAsia="Times New Roman" w:hAnsi="Times New Roman" w:cs="Times New Roman"/>
                <w:sz w:val="24"/>
                <w:szCs w:val="24"/>
                <w:lang w:eastAsia="en-IE"/>
              </w:rPr>
              <w:t xml:space="preserve"> </w:t>
            </w:r>
            <w:hyperlink r:id="rId330" w:history="1">
              <w:r w:rsidRPr="00CA3D4C">
                <w:rPr>
                  <w:rFonts w:ascii="Times New Roman" w:eastAsia="Times New Roman" w:hAnsi="Times New Roman" w:cs="Times New Roman"/>
                  <w:color w:val="0000FF"/>
                  <w:sz w:val="24"/>
                  <w:szCs w:val="24"/>
                  <w:u w:val="single"/>
                  <w:lang w:eastAsia="en-IE"/>
                </w:rPr>
                <w:t>gene therapies</w:t>
              </w:r>
            </w:hyperlink>
            <w:r w:rsidRPr="00CA3D4C">
              <w:rPr>
                <w:rFonts w:ascii="Times New Roman" w:eastAsia="Times New Roman" w:hAnsi="Times New Roman" w:cs="Times New Roman"/>
                <w:sz w:val="24"/>
                <w:szCs w:val="24"/>
                <w:lang w:eastAsia="en-IE"/>
              </w:rPr>
              <w:t xml:space="preserve"> </w:t>
            </w:r>
          </w:p>
        </w:tc>
      </w:tr>
      <w:tr w:rsidR="00B7262C" w14:paraId="5E72C8B7" w14:textId="77777777" w:rsidTr="009551F4">
        <w:trPr>
          <w:trHeight w:val="151"/>
        </w:trPr>
        <w:tc>
          <w:tcPr>
            <w:tcW w:w="15559" w:type="dxa"/>
            <w:gridSpan w:val="5"/>
          </w:tcPr>
          <w:p w14:paraId="74FE64ED" w14:textId="1C9100B8" w:rsidR="00B7262C" w:rsidRPr="008B1D70" w:rsidRDefault="00B7262C" w:rsidP="00CA3D4C">
            <w:pPr>
              <w:spacing w:before="100" w:beforeAutospacing="1" w:after="100" w:afterAutospacing="1"/>
              <w:rPr>
                <w:b/>
                <w:bCs/>
                <w:color w:val="FF0000"/>
              </w:rPr>
            </w:pPr>
            <w:r w:rsidRPr="008B1D70">
              <w:rPr>
                <w:b/>
                <w:bCs/>
                <w:color w:val="FF0000"/>
              </w:rPr>
              <w:lastRenderedPageBreak/>
              <w:t xml:space="preserve">Example of Marie </w:t>
            </w:r>
            <w:proofErr w:type="spellStart"/>
            <w:r w:rsidRPr="008B1D70">
              <w:rPr>
                <w:b/>
                <w:bCs/>
                <w:color w:val="FF0000"/>
              </w:rPr>
              <w:t>Skłodowska</w:t>
            </w:r>
            <w:proofErr w:type="spellEnd"/>
            <w:r w:rsidRPr="008B1D70">
              <w:rPr>
                <w:b/>
                <w:bCs/>
                <w:color w:val="FF0000"/>
              </w:rPr>
              <w:t>-Curie Actions (MSCAs) with relevance for rare diseases and ERNs:</w:t>
            </w:r>
          </w:p>
        </w:tc>
      </w:tr>
      <w:tr w:rsidR="00BB61BE" w14:paraId="7A9A2A1B" w14:textId="77777777" w:rsidTr="0032257A">
        <w:trPr>
          <w:trHeight w:val="151"/>
        </w:trPr>
        <w:tc>
          <w:tcPr>
            <w:tcW w:w="1384" w:type="dxa"/>
          </w:tcPr>
          <w:p w14:paraId="790CB6B4" w14:textId="7FDB58E5" w:rsidR="00BB61BE" w:rsidRPr="00BB61BE" w:rsidRDefault="00BB61BE" w:rsidP="00CA3D4C">
            <w:pPr>
              <w:rPr>
                <w:b/>
                <w:bCs/>
                <w:lang w:val="en-US"/>
              </w:rPr>
            </w:pPr>
            <w:hyperlink r:id="rId331" w:history="1">
              <w:proofErr w:type="spellStart"/>
              <w:r w:rsidRPr="008B1D70">
                <w:rPr>
                  <w:rStyle w:val="Hyperlink"/>
                  <w:b/>
                  <w:bCs/>
                  <w:highlight w:val="yellow"/>
                  <w:lang w:val="en-US"/>
                </w:rPr>
                <w:t>DRUGtrain</w:t>
              </w:r>
              <w:proofErr w:type="spellEnd"/>
            </w:hyperlink>
          </w:p>
        </w:tc>
        <w:tc>
          <w:tcPr>
            <w:tcW w:w="1701" w:type="dxa"/>
          </w:tcPr>
          <w:p w14:paraId="2AAE203F" w14:textId="6C5AB9C3" w:rsidR="00BB61BE" w:rsidRPr="00B7262C" w:rsidRDefault="00BB61BE" w:rsidP="00CA3D4C">
            <w:r w:rsidRPr="00B7262C">
              <w:t>€ 2 394 816,84</w:t>
            </w:r>
          </w:p>
          <w:p w14:paraId="77CA0B74" w14:textId="41A9D070" w:rsidR="00BB61BE" w:rsidRPr="00B7262C" w:rsidRDefault="00BB61BE" w:rsidP="00CA3D4C">
            <w:pPr>
              <w:rPr>
                <w:sz w:val="18"/>
                <w:szCs w:val="18"/>
              </w:rPr>
            </w:pPr>
            <w:r w:rsidRPr="00B7262C">
              <w:rPr>
                <w:sz w:val="18"/>
                <w:szCs w:val="18"/>
              </w:rPr>
              <w:t>(1/2021-12/2024)</w:t>
            </w:r>
          </w:p>
        </w:tc>
        <w:tc>
          <w:tcPr>
            <w:tcW w:w="9639" w:type="dxa"/>
            <w:gridSpan w:val="2"/>
          </w:tcPr>
          <w:p w14:paraId="60C828E0" w14:textId="2843B826" w:rsidR="00BB61BE" w:rsidRPr="00BB61BE" w:rsidRDefault="00BB61BE" w:rsidP="00CA3D4C">
            <w:r w:rsidRPr="00BB61BE">
              <w:rPr>
                <w:b/>
                <w:bCs/>
              </w:rPr>
              <w:t>Drug repurposing and discovery multidisciplinary training network</w:t>
            </w:r>
            <w:r>
              <w:rPr>
                <w:b/>
                <w:bCs/>
              </w:rPr>
              <w:t xml:space="preserve"> </w:t>
            </w:r>
            <w:r>
              <w:t>(955879)</w:t>
            </w:r>
          </w:p>
        </w:tc>
        <w:tc>
          <w:tcPr>
            <w:tcW w:w="2835" w:type="dxa"/>
          </w:tcPr>
          <w:p w14:paraId="79D4FA7B" w14:textId="66D79747" w:rsidR="00BB61BE" w:rsidRDefault="00BB61BE" w:rsidP="00CA3D4C">
            <w:proofErr w:type="spellStart"/>
            <w:r w:rsidRPr="00B7262C">
              <w:rPr>
                <w:b/>
                <w:bCs/>
              </w:rPr>
              <w:t>A</w:t>
            </w:r>
            <w:r>
              <w:rPr>
                <w:b/>
                <w:bCs/>
              </w:rPr>
              <w:t>cademisch</w:t>
            </w:r>
            <w:proofErr w:type="spellEnd"/>
            <w:r>
              <w:rPr>
                <w:b/>
                <w:bCs/>
              </w:rPr>
              <w:t xml:space="preserve"> </w:t>
            </w:r>
            <w:proofErr w:type="spellStart"/>
            <w:r>
              <w:rPr>
                <w:b/>
                <w:bCs/>
              </w:rPr>
              <w:t>Ziekenhuis</w:t>
            </w:r>
            <w:proofErr w:type="spellEnd"/>
            <w:r>
              <w:rPr>
                <w:b/>
                <w:bCs/>
              </w:rPr>
              <w:t xml:space="preserve"> </w:t>
            </w:r>
            <w:r w:rsidRPr="00B7262C">
              <w:rPr>
                <w:b/>
                <w:bCs/>
              </w:rPr>
              <w:t>L</w:t>
            </w:r>
            <w:r>
              <w:rPr>
                <w:b/>
                <w:bCs/>
              </w:rPr>
              <w:t>eiden</w:t>
            </w:r>
            <w:r w:rsidRPr="00B7262C">
              <w:rPr>
                <w:b/>
                <w:bCs/>
              </w:rPr>
              <w:t xml:space="preserve"> (NL)</w:t>
            </w:r>
          </w:p>
        </w:tc>
      </w:tr>
      <w:tr w:rsidR="00B7262C" w14:paraId="4D90C6C7" w14:textId="77777777" w:rsidTr="00F31210">
        <w:trPr>
          <w:trHeight w:val="151"/>
        </w:trPr>
        <w:tc>
          <w:tcPr>
            <w:tcW w:w="1384" w:type="dxa"/>
          </w:tcPr>
          <w:p w14:paraId="2F81D1A8" w14:textId="55B1C5EF" w:rsidR="00B7262C" w:rsidRDefault="00B7262C" w:rsidP="00CA3D4C">
            <w:pPr>
              <w:rPr>
                <w:lang w:val="en-US"/>
              </w:rPr>
            </w:pPr>
            <w:r>
              <w:rPr>
                <w:lang w:val="en-US"/>
              </w:rPr>
              <w:t>Relevant for ERKNet</w:t>
            </w:r>
          </w:p>
        </w:tc>
        <w:tc>
          <w:tcPr>
            <w:tcW w:w="14175" w:type="dxa"/>
            <w:gridSpan w:val="4"/>
          </w:tcPr>
          <w:p w14:paraId="69BE88BE" w14:textId="58621903" w:rsidR="00B7262C" w:rsidRDefault="00B7262C" w:rsidP="00B7262C">
            <w:r w:rsidRPr="00B7262C">
              <w:rPr>
                <w:b/>
                <w:bCs/>
              </w:rPr>
              <w:t>Finding a new purpose for old drugs</w:t>
            </w:r>
            <w:r>
              <w:t xml:space="preserve">: Bringing new treatments to patients does not only involve new drug discovery. The repurposing of already existing and marketed drugs to treat both common and rare diseases is another viable proposition. The EU-funded </w:t>
            </w:r>
            <w:proofErr w:type="spellStart"/>
            <w:r>
              <w:t>DRUGtrain</w:t>
            </w:r>
            <w:proofErr w:type="spellEnd"/>
            <w:r>
              <w:t xml:space="preserve"> project will develop a paradigm for multidisciplinary research, ideal for improving drug repurposing and development strategies of compounds with autosomal dominant polycystic kidney disease, for example. Specifically, the project will use innovative bioinformatics and cheminformatics approaches to identify potential drug targets and drug candidates for repurposing. It will also perform drug testing/screening in advanced in vitro and in vivo models, ultimately leading to testing of new treatment strategies. </w:t>
            </w:r>
            <w:proofErr w:type="spellStart"/>
            <w:r>
              <w:t>DRUGtrain</w:t>
            </w:r>
            <w:proofErr w:type="spellEnd"/>
            <w:r>
              <w:t xml:space="preserve"> is also developing network activities to boost collaboration between academia, industry and patient organisations. </w:t>
            </w:r>
            <w:r w:rsidRPr="00B7262C">
              <w:t xml:space="preserve">[…]     </w:t>
            </w:r>
            <w:r w:rsidRPr="005D6022">
              <w:rPr>
                <w:b/>
                <w:bCs/>
                <w:i/>
                <w:iCs/>
              </w:rPr>
              <w:t>Keywords</w:t>
            </w:r>
            <w:r>
              <w:t xml:space="preserve">: </w:t>
            </w:r>
            <w:hyperlink r:id="rId332" w:history="1">
              <w:r w:rsidRPr="00B7262C">
                <w:rPr>
                  <w:rFonts w:ascii="Times New Roman" w:eastAsia="Times New Roman" w:hAnsi="Times New Roman" w:cs="Times New Roman"/>
                  <w:color w:val="0000FF"/>
                  <w:sz w:val="24"/>
                  <w:szCs w:val="24"/>
                  <w:u w:val="single"/>
                  <w:lang w:eastAsia="en-IE"/>
                </w:rPr>
                <w:t>Drug repurposing</w:t>
              </w:r>
            </w:hyperlink>
            <w:r w:rsidRPr="00B7262C">
              <w:rPr>
                <w:rFonts w:ascii="Times New Roman" w:eastAsia="Times New Roman" w:hAnsi="Times New Roman" w:cs="Times New Roman"/>
                <w:sz w:val="24"/>
                <w:szCs w:val="24"/>
                <w:lang w:eastAsia="en-IE"/>
              </w:rPr>
              <w:t xml:space="preserve"> </w:t>
            </w:r>
            <w:hyperlink r:id="rId333" w:history="1">
              <w:r w:rsidRPr="00B7262C">
                <w:rPr>
                  <w:rFonts w:ascii="Times New Roman" w:eastAsia="Times New Roman" w:hAnsi="Times New Roman" w:cs="Times New Roman"/>
                  <w:color w:val="0000FF"/>
                  <w:sz w:val="24"/>
                  <w:szCs w:val="24"/>
                  <w:u w:val="single"/>
                  <w:lang w:eastAsia="en-IE"/>
                </w:rPr>
                <w:t>drug treatment strategies</w:t>
              </w:r>
            </w:hyperlink>
            <w:r w:rsidRPr="00B7262C">
              <w:rPr>
                <w:rFonts w:ascii="Times New Roman" w:eastAsia="Times New Roman" w:hAnsi="Times New Roman" w:cs="Times New Roman"/>
                <w:sz w:val="24"/>
                <w:szCs w:val="24"/>
                <w:lang w:eastAsia="en-IE"/>
              </w:rPr>
              <w:t xml:space="preserve"> </w:t>
            </w:r>
            <w:hyperlink r:id="rId334" w:history="1">
              <w:r w:rsidRPr="00B7262C">
                <w:rPr>
                  <w:rFonts w:ascii="Times New Roman" w:eastAsia="Times New Roman" w:hAnsi="Times New Roman" w:cs="Times New Roman"/>
                  <w:color w:val="0000FF"/>
                  <w:sz w:val="24"/>
                  <w:szCs w:val="24"/>
                  <w:u w:val="single"/>
                  <w:lang w:eastAsia="en-IE"/>
                </w:rPr>
                <w:t>bioinformatics</w:t>
              </w:r>
            </w:hyperlink>
            <w:r w:rsidRPr="00B7262C">
              <w:rPr>
                <w:rFonts w:ascii="Times New Roman" w:eastAsia="Times New Roman" w:hAnsi="Times New Roman" w:cs="Times New Roman"/>
                <w:sz w:val="24"/>
                <w:szCs w:val="24"/>
                <w:lang w:eastAsia="en-IE"/>
              </w:rPr>
              <w:t xml:space="preserve"> </w:t>
            </w:r>
            <w:hyperlink r:id="rId335" w:history="1">
              <w:r w:rsidRPr="00B7262C">
                <w:rPr>
                  <w:rFonts w:ascii="Times New Roman" w:eastAsia="Times New Roman" w:hAnsi="Times New Roman" w:cs="Times New Roman"/>
                  <w:color w:val="0000FF"/>
                  <w:sz w:val="24"/>
                  <w:szCs w:val="24"/>
                  <w:u w:val="single"/>
                  <w:lang w:eastAsia="en-IE"/>
                </w:rPr>
                <w:t>cheminformatics</w:t>
              </w:r>
            </w:hyperlink>
            <w:r w:rsidRPr="00B7262C">
              <w:rPr>
                <w:rFonts w:ascii="Times New Roman" w:eastAsia="Times New Roman" w:hAnsi="Times New Roman" w:cs="Times New Roman"/>
                <w:sz w:val="24"/>
                <w:szCs w:val="24"/>
                <w:lang w:eastAsia="en-IE"/>
              </w:rPr>
              <w:t xml:space="preserve"> </w:t>
            </w:r>
            <w:hyperlink r:id="rId336" w:history="1">
              <w:r w:rsidRPr="00B7262C">
                <w:rPr>
                  <w:rFonts w:ascii="Times New Roman" w:eastAsia="Times New Roman" w:hAnsi="Times New Roman" w:cs="Times New Roman"/>
                  <w:color w:val="0000FF"/>
                  <w:sz w:val="24"/>
                  <w:szCs w:val="24"/>
                  <w:u w:val="single"/>
                  <w:lang w:eastAsia="en-IE"/>
                </w:rPr>
                <w:t>data mining</w:t>
              </w:r>
            </w:hyperlink>
            <w:r w:rsidRPr="00B7262C">
              <w:rPr>
                <w:rFonts w:ascii="Times New Roman" w:eastAsia="Times New Roman" w:hAnsi="Times New Roman" w:cs="Times New Roman"/>
                <w:sz w:val="24"/>
                <w:szCs w:val="24"/>
                <w:lang w:eastAsia="en-IE"/>
              </w:rPr>
              <w:t xml:space="preserve"> </w:t>
            </w:r>
            <w:hyperlink r:id="rId337" w:history="1">
              <w:r w:rsidRPr="00B7262C">
                <w:rPr>
                  <w:rFonts w:ascii="Times New Roman" w:eastAsia="Times New Roman" w:hAnsi="Times New Roman" w:cs="Times New Roman"/>
                  <w:color w:val="0000FF"/>
                  <w:sz w:val="24"/>
                  <w:szCs w:val="24"/>
                  <w:u w:val="single"/>
                  <w:lang w:eastAsia="en-IE"/>
                </w:rPr>
                <w:t>Autosomal Dominant Polycystic Kidney Disease</w:t>
              </w:r>
            </w:hyperlink>
            <w:r w:rsidRPr="00B7262C">
              <w:rPr>
                <w:rFonts w:ascii="Times New Roman" w:eastAsia="Times New Roman" w:hAnsi="Times New Roman" w:cs="Times New Roman"/>
                <w:sz w:val="24"/>
                <w:szCs w:val="24"/>
                <w:lang w:eastAsia="en-IE"/>
              </w:rPr>
              <w:t xml:space="preserve"> </w:t>
            </w:r>
          </w:p>
        </w:tc>
      </w:tr>
      <w:tr w:rsidR="008B1D70" w14:paraId="25D3E87B" w14:textId="77777777" w:rsidTr="00D13F2A">
        <w:trPr>
          <w:trHeight w:val="151"/>
        </w:trPr>
        <w:tc>
          <w:tcPr>
            <w:tcW w:w="1384" w:type="dxa"/>
          </w:tcPr>
          <w:p w14:paraId="60FA0D56" w14:textId="7FA0B7BC" w:rsidR="008B1D70" w:rsidRDefault="008B1D70" w:rsidP="00CA3D4C">
            <w:pPr>
              <w:rPr>
                <w:lang w:val="en-US"/>
              </w:rPr>
            </w:pPr>
            <w:hyperlink r:id="rId338" w:history="1">
              <w:proofErr w:type="spellStart"/>
              <w:r w:rsidRPr="008B1D70">
                <w:rPr>
                  <w:rStyle w:val="Hyperlink"/>
                  <w:b/>
                  <w:bCs/>
                  <w:highlight w:val="yellow"/>
                  <w:lang w:val="en-US"/>
                </w:rPr>
                <w:t>GetRadi</w:t>
              </w:r>
              <w:proofErr w:type="spellEnd"/>
            </w:hyperlink>
          </w:p>
        </w:tc>
        <w:tc>
          <w:tcPr>
            <w:tcW w:w="1701" w:type="dxa"/>
          </w:tcPr>
          <w:p w14:paraId="0B003943" w14:textId="77777777" w:rsidR="008B1D70" w:rsidRPr="008B1D70" w:rsidRDefault="008B1D70" w:rsidP="00CA3D4C">
            <w:r w:rsidRPr="008B1D70">
              <w:t>€ 2 785 809,60</w:t>
            </w:r>
          </w:p>
          <w:p w14:paraId="73DE7DF2" w14:textId="724C42C6" w:rsidR="008B1D70" w:rsidRPr="008B1D70" w:rsidRDefault="008B1D70" w:rsidP="00CA3D4C">
            <w:pPr>
              <w:rPr>
                <w:sz w:val="18"/>
                <w:szCs w:val="18"/>
              </w:rPr>
            </w:pPr>
            <w:r w:rsidRPr="008B1D70">
              <w:rPr>
                <w:sz w:val="18"/>
                <w:szCs w:val="18"/>
              </w:rPr>
              <w:t>(9/2022-8/2026)</w:t>
            </w:r>
          </w:p>
        </w:tc>
        <w:tc>
          <w:tcPr>
            <w:tcW w:w="9639" w:type="dxa"/>
            <w:gridSpan w:val="2"/>
          </w:tcPr>
          <w:p w14:paraId="4A3932F5" w14:textId="6F7B7243" w:rsidR="008B1D70" w:rsidRPr="008B1D70" w:rsidRDefault="008B1D70" w:rsidP="00CA3D4C">
            <w:r w:rsidRPr="008B1D70">
              <w:rPr>
                <w:b/>
                <w:bCs/>
              </w:rPr>
              <w:t>Gene Therapy of Rare Diseases</w:t>
            </w:r>
            <w:r>
              <w:rPr>
                <w:b/>
                <w:bCs/>
              </w:rPr>
              <w:t xml:space="preserve"> </w:t>
            </w:r>
            <w:r>
              <w:t>(101072427)</w:t>
            </w:r>
          </w:p>
        </w:tc>
        <w:tc>
          <w:tcPr>
            <w:tcW w:w="2835" w:type="dxa"/>
          </w:tcPr>
          <w:p w14:paraId="0F64B72D" w14:textId="0C2CF2E5" w:rsidR="008B1D70" w:rsidRDefault="008B1D70" w:rsidP="00CA3D4C">
            <w:proofErr w:type="spellStart"/>
            <w:r w:rsidRPr="008B1D70">
              <w:rPr>
                <w:b/>
                <w:bCs/>
              </w:rPr>
              <w:t>K</w:t>
            </w:r>
            <w:r w:rsidR="00C10D0C">
              <w:rPr>
                <w:b/>
                <w:bCs/>
              </w:rPr>
              <w:t>obenhavns</w:t>
            </w:r>
            <w:proofErr w:type="spellEnd"/>
            <w:r w:rsidR="00C10D0C">
              <w:rPr>
                <w:b/>
                <w:bCs/>
              </w:rPr>
              <w:t xml:space="preserve"> </w:t>
            </w:r>
            <w:proofErr w:type="spellStart"/>
            <w:r w:rsidR="00C10D0C">
              <w:rPr>
                <w:b/>
                <w:bCs/>
              </w:rPr>
              <w:t>Universitet</w:t>
            </w:r>
            <w:proofErr w:type="spellEnd"/>
            <w:r w:rsidRPr="008B1D70">
              <w:rPr>
                <w:b/>
                <w:bCs/>
              </w:rPr>
              <w:t xml:space="preserve"> (DK)</w:t>
            </w:r>
          </w:p>
        </w:tc>
      </w:tr>
      <w:tr w:rsidR="008B1D70" w14:paraId="36E0D3FB" w14:textId="77777777" w:rsidTr="00973409">
        <w:trPr>
          <w:trHeight w:val="151"/>
        </w:trPr>
        <w:tc>
          <w:tcPr>
            <w:tcW w:w="1384" w:type="dxa"/>
          </w:tcPr>
          <w:p w14:paraId="7F67C011" w14:textId="39AF2C73" w:rsidR="008B1D70" w:rsidRDefault="008B1D70" w:rsidP="00CA3D4C">
            <w:pPr>
              <w:rPr>
                <w:lang w:val="en-US"/>
              </w:rPr>
            </w:pPr>
            <w:r>
              <w:rPr>
                <w:lang w:val="en-US"/>
              </w:rPr>
              <w:t>Relevant for all ERNs</w:t>
            </w:r>
          </w:p>
        </w:tc>
        <w:tc>
          <w:tcPr>
            <w:tcW w:w="14175" w:type="dxa"/>
            <w:gridSpan w:val="4"/>
          </w:tcPr>
          <w:p w14:paraId="15BAB5E5" w14:textId="12AE281D" w:rsidR="00C10D0C" w:rsidRPr="00C10D0C" w:rsidRDefault="008B1D70" w:rsidP="00C10D0C">
            <w:pPr>
              <w:spacing w:before="100" w:beforeAutospacing="1" w:after="100" w:afterAutospacing="1"/>
              <w:rPr>
                <w:rFonts w:ascii="Times New Roman" w:eastAsia="Times New Roman" w:hAnsi="Times New Roman" w:cs="Times New Roman"/>
                <w:sz w:val="24"/>
                <w:szCs w:val="24"/>
                <w:lang w:eastAsia="en-IE"/>
              </w:rPr>
            </w:pPr>
            <w:r>
              <w:t>More than 300 million people worldwide are suffering from more than 6000 rare diseases</w:t>
            </w:r>
            <w:r w:rsidR="00C10D0C">
              <w:t xml:space="preserve"> (RDs)</w:t>
            </w:r>
            <w:r>
              <w:t xml:space="preserve">. Nearly </w:t>
            </w:r>
            <w:proofErr w:type="gramStart"/>
            <w:r>
              <w:t>all of</w:t>
            </w:r>
            <w:proofErr w:type="gramEnd"/>
            <w:r>
              <w:t xml:space="preserve"> these </w:t>
            </w:r>
            <w:r w:rsidR="00C10D0C">
              <w:t>RDs</w:t>
            </w:r>
            <w:r>
              <w:t xml:space="preserve"> are caused by a single inherited mutation and cannot be treated effectively. Repair of the defective gene by gene editing is the only possible curative therapy. However, only for very few </w:t>
            </w:r>
            <w:r w:rsidR="00C10D0C">
              <w:t>RD</w:t>
            </w:r>
            <w:r>
              <w:t>s such gene editing therapy has reached the clinic. The “Gene therapy of Rare Diseases” (</w:t>
            </w:r>
            <w:proofErr w:type="spellStart"/>
            <w:r>
              <w:t>GetRadi</w:t>
            </w:r>
            <w:proofErr w:type="spellEnd"/>
            <w:r>
              <w:t xml:space="preserve">) consortium aims now to contribute strongly to the establishment of more gene therapies for rare diseases. This will be accomplished by training of future leaders in gene therapy of </w:t>
            </w:r>
            <w:r w:rsidR="00C10D0C">
              <w:t>RDs</w:t>
            </w:r>
            <w:r>
              <w:t xml:space="preserve"> preforming ambitious research projects, with the following objectives: (i) Improving transfer of genome editing tools to target cells, (ii) improving gene editing efficiency, and (iii) improving safety of gene therapy. Strong participation of the pharmaceutical industry to research projects and training, development of novel in vitro and in vivo models for </w:t>
            </w:r>
            <w:r w:rsidR="00C10D0C">
              <w:t>RDs</w:t>
            </w:r>
            <w:r>
              <w:t xml:space="preserve"> to test gene therapies in relevant settings, and application of several unique genome editing tools developed by the applicants to the treatment of </w:t>
            </w:r>
            <w:r w:rsidR="00C10D0C">
              <w:t>RDs</w:t>
            </w:r>
            <w:r>
              <w:t xml:space="preserve"> are hallmarks of the network. </w:t>
            </w:r>
            <w:proofErr w:type="spellStart"/>
            <w:r>
              <w:t>GetRadi</w:t>
            </w:r>
            <w:proofErr w:type="spellEnd"/>
            <w:r>
              <w:t xml:space="preserve"> brings together strong industrial beneficiaries (AstraZeneca, </w:t>
            </w:r>
            <w:proofErr w:type="spellStart"/>
            <w:r>
              <w:t>Miltenyi</w:t>
            </w:r>
            <w:proofErr w:type="spellEnd"/>
            <w:r>
              <w:t xml:space="preserve"> </w:t>
            </w:r>
            <w:proofErr w:type="spellStart"/>
            <w:r>
              <w:t>Biotec</w:t>
            </w:r>
            <w:proofErr w:type="spellEnd"/>
            <w:r>
              <w:t xml:space="preserve">) supervising 3 ESR, highly innovative academic beneficiaries supervising 7 ESR, 3 additional industrial partners, and 4 student enrolling universities. Professional outreach training with access to widely used social media channels will be provided by the partner “European Consortium for Communicating Gene and Cell Therapy Information”. Complementary unique expertise that is spread efficiently by network-wide training and secondments, excellent quality of supervision and intersectoral interactions, innovative transferable skill training, and efficient consortium management will result in an exceptional training of future leaders in gene therapy of </w:t>
            </w:r>
            <w:proofErr w:type="spellStart"/>
            <w:r w:rsidR="00C10D0C">
              <w:t>RDs</w:t>
            </w:r>
            <w:r>
              <w:t>.</w:t>
            </w:r>
            <w:proofErr w:type="spellEnd"/>
            <w:r w:rsidR="00C10D0C">
              <w:t xml:space="preserve"> </w:t>
            </w:r>
            <w:r w:rsidR="00C10D0C" w:rsidRPr="00B7262C">
              <w:t>[…]</w:t>
            </w:r>
            <w:r w:rsidR="00C10D0C">
              <w:t xml:space="preserve"> </w:t>
            </w:r>
            <w:r w:rsidR="00C10D0C" w:rsidRPr="005D6022">
              <w:rPr>
                <w:b/>
                <w:bCs/>
                <w:i/>
                <w:iCs/>
              </w:rPr>
              <w:t>Keywords</w:t>
            </w:r>
            <w:r w:rsidR="00C10D0C">
              <w:t xml:space="preserve">: </w:t>
            </w:r>
            <w:hyperlink r:id="rId339" w:history="1">
              <w:r w:rsidR="00C10D0C" w:rsidRPr="00C10D0C">
                <w:rPr>
                  <w:rFonts w:ascii="Times New Roman" w:eastAsia="Times New Roman" w:hAnsi="Times New Roman" w:cs="Times New Roman"/>
                  <w:color w:val="0000FF"/>
                  <w:sz w:val="24"/>
                  <w:szCs w:val="24"/>
                  <w:u w:val="single"/>
                  <w:lang w:eastAsia="en-IE"/>
                </w:rPr>
                <w:t>Gene therapy</w:t>
              </w:r>
            </w:hyperlink>
            <w:r w:rsidR="00C10D0C" w:rsidRPr="00C10D0C">
              <w:rPr>
                <w:rFonts w:ascii="Times New Roman" w:eastAsia="Times New Roman" w:hAnsi="Times New Roman" w:cs="Times New Roman"/>
                <w:sz w:val="24"/>
                <w:szCs w:val="24"/>
                <w:lang w:eastAsia="en-IE"/>
              </w:rPr>
              <w:t xml:space="preserve"> </w:t>
            </w:r>
            <w:hyperlink r:id="rId340" w:history="1">
              <w:r w:rsidR="00C10D0C" w:rsidRPr="00C10D0C">
                <w:rPr>
                  <w:rFonts w:ascii="Times New Roman" w:eastAsia="Times New Roman" w:hAnsi="Times New Roman" w:cs="Times New Roman"/>
                  <w:color w:val="0000FF"/>
                  <w:sz w:val="24"/>
                  <w:szCs w:val="24"/>
                  <w:u w:val="single"/>
                  <w:lang w:eastAsia="en-IE"/>
                </w:rPr>
                <w:t>rare diseases</w:t>
              </w:r>
            </w:hyperlink>
            <w:r w:rsidR="00C10D0C" w:rsidRPr="00C10D0C">
              <w:rPr>
                <w:rFonts w:ascii="Times New Roman" w:eastAsia="Times New Roman" w:hAnsi="Times New Roman" w:cs="Times New Roman"/>
                <w:sz w:val="24"/>
                <w:szCs w:val="24"/>
                <w:lang w:eastAsia="en-IE"/>
              </w:rPr>
              <w:t xml:space="preserve"> </w:t>
            </w:r>
            <w:hyperlink r:id="rId341" w:history="1">
              <w:r w:rsidR="00C10D0C" w:rsidRPr="00C10D0C">
                <w:rPr>
                  <w:rFonts w:ascii="Times New Roman" w:eastAsia="Times New Roman" w:hAnsi="Times New Roman" w:cs="Times New Roman"/>
                  <w:color w:val="0000FF"/>
                  <w:sz w:val="24"/>
                  <w:szCs w:val="24"/>
                  <w:u w:val="single"/>
                  <w:lang w:eastAsia="en-IE"/>
                </w:rPr>
                <w:t>CRISPR genome editing</w:t>
              </w:r>
            </w:hyperlink>
            <w:r w:rsidR="00C10D0C" w:rsidRPr="00C10D0C">
              <w:rPr>
                <w:rFonts w:ascii="Times New Roman" w:eastAsia="Times New Roman" w:hAnsi="Times New Roman" w:cs="Times New Roman"/>
                <w:sz w:val="24"/>
                <w:szCs w:val="24"/>
                <w:lang w:eastAsia="en-IE"/>
              </w:rPr>
              <w:t xml:space="preserve"> </w:t>
            </w:r>
          </w:p>
        </w:tc>
      </w:tr>
      <w:tr w:rsidR="008B1D70" w14:paraId="4EAEF41E" w14:textId="77777777" w:rsidTr="00FC6802">
        <w:trPr>
          <w:trHeight w:val="151"/>
        </w:trPr>
        <w:tc>
          <w:tcPr>
            <w:tcW w:w="1384" w:type="dxa"/>
          </w:tcPr>
          <w:p w14:paraId="703475B4" w14:textId="7C561304" w:rsidR="008B1D70" w:rsidRDefault="00C10D0C" w:rsidP="00CA3D4C">
            <w:pPr>
              <w:rPr>
                <w:lang w:val="en-US"/>
              </w:rPr>
            </w:pPr>
            <w:hyperlink r:id="rId342" w:history="1">
              <w:r w:rsidRPr="00C10D0C">
                <w:rPr>
                  <w:rStyle w:val="Hyperlink"/>
                  <w:b/>
                  <w:bCs/>
                  <w:highlight w:val="yellow"/>
                  <w:lang w:val="en-US"/>
                </w:rPr>
                <w:t>ORGESTRA</w:t>
              </w:r>
            </w:hyperlink>
          </w:p>
        </w:tc>
        <w:tc>
          <w:tcPr>
            <w:tcW w:w="1701" w:type="dxa"/>
          </w:tcPr>
          <w:p w14:paraId="24F45FA4" w14:textId="51212615" w:rsidR="00C10D0C" w:rsidRDefault="00C10D0C" w:rsidP="00CA3D4C">
            <w:r>
              <w:t>€ 3 455 308,80</w:t>
            </w:r>
          </w:p>
          <w:p w14:paraId="279476EC" w14:textId="40DACCEC" w:rsidR="008B1D70" w:rsidRPr="00A24621" w:rsidRDefault="00C10D0C" w:rsidP="00CA3D4C">
            <w:r w:rsidRPr="00C10D0C">
              <w:rPr>
                <w:sz w:val="18"/>
                <w:szCs w:val="18"/>
              </w:rPr>
              <w:t>(1/2024-12/2027)</w:t>
            </w:r>
          </w:p>
        </w:tc>
        <w:tc>
          <w:tcPr>
            <w:tcW w:w="9639" w:type="dxa"/>
            <w:gridSpan w:val="2"/>
          </w:tcPr>
          <w:p w14:paraId="5BDE8151" w14:textId="5A1693B3" w:rsidR="008B1D70" w:rsidRPr="008B1D70" w:rsidRDefault="008B1D70" w:rsidP="00CA3D4C">
            <w:r w:rsidRPr="008B1D70">
              <w:rPr>
                <w:b/>
                <w:bCs/>
              </w:rPr>
              <w:t xml:space="preserve">Organoid technologies for disease </w:t>
            </w:r>
            <w:proofErr w:type="spellStart"/>
            <w:r w:rsidRPr="008B1D70">
              <w:rPr>
                <w:b/>
                <w:bCs/>
              </w:rPr>
              <w:t>modeling</w:t>
            </w:r>
            <w:proofErr w:type="spellEnd"/>
            <w:r w:rsidRPr="008B1D70">
              <w:rPr>
                <w:b/>
                <w:bCs/>
              </w:rPr>
              <w:t>, drug discovery and development for rare diseases</w:t>
            </w:r>
            <w:r>
              <w:rPr>
                <w:b/>
                <w:bCs/>
              </w:rPr>
              <w:t xml:space="preserve"> </w:t>
            </w:r>
            <w:r>
              <w:t>(</w:t>
            </w:r>
            <w:r w:rsidR="00C10D0C">
              <w:t>101120108)</w:t>
            </w:r>
          </w:p>
        </w:tc>
        <w:tc>
          <w:tcPr>
            <w:tcW w:w="2835" w:type="dxa"/>
          </w:tcPr>
          <w:p w14:paraId="0213DA6B" w14:textId="33956C93" w:rsidR="008B1D70" w:rsidRPr="00C10D0C" w:rsidRDefault="00C10D0C" w:rsidP="00CA3D4C">
            <w:pPr>
              <w:rPr>
                <w:b/>
                <w:bCs/>
              </w:rPr>
            </w:pPr>
            <w:r w:rsidRPr="00C10D0C">
              <w:rPr>
                <w:b/>
                <w:bCs/>
              </w:rPr>
              <w:t>Universiteit Utrecht (NL)</w:t>
            </w:r>
          </w:p>
        </w:tc>
      </w:tr>
      <w:tr w:rsidR="00C10D0C" w14:paraId="21140CEB" w14:textId="77777777" w:rsidTr="004803A3">
        <w:trPr>
          <w:trHeight w:val="151"/>
        </w:trPr>
        <w:tc>
          <w:tcPr>
            <w:tcW w:w="1384" w:type="dxa"/>
          </w:tcPr>
          <w:p w14:paraId="521C6658" w14:textId="2A9DE8FA" w:rsidR="00C10D0C" w:rsidRDefault="00C10D0C" w:rsidP="00CA3D4C">
            <w:pPr>
              <w:rPr>
                <w:lang w:val="en-US"/>
              </w:rPr>
            </w:pPr>
            <w:r>
              <w:rPr>
                <w:lang w:val="en-US"/>
              </w:rPr>
              <w:t>Relevant for ERN-LUNG</w:t>
            </w:r>
          </w:p>
        </w:tc>
        <w:tc>
          <w:tcPr>
            <w:tcW w:w="14175" w:type="dxa"/>
            <w:gridSpan w:val="4"/>
          </w:tcPr>
          <w:p w14:paraId="056C26AA" w14:textId="25DE5D0D" w:rsidR="00C10D0C" w:rsidRPr="00C10D0C" w:rsidRDefault="00C10D0C" w:rsidP="00C10D0C">
            <w:pPr>
              <w:spacing w:before="100" w:beforeAutospacing="1" w:after="100" w:afterAutospacing="1"/>
            </w:pPr>
            <w:proofErr w:type="gramStart"/>
            <w:r>
              <w:t>The vast majority of</w:t>
            </w:r>
            <w:proofErr w:type="gramEnd"/>
            <w:r>
              <w:t xml:space="preserve"> rare diseases are characterized by genetic origin, often severe in pathology and with limited or no treatment options. This also includes the paediatric disorders </w:t>
            </w:r>
            <w:r w:rsidRPr="00C10D0C">
              <w:rPr>
                <w:highlight w:val="magenta"/>
              </w:rPr>
              <w:t>cystic fibrosis (CF) and cystinosis</w:t>
            </w:r>
            <w:r>
              <w:t xml:space="preserve">. Both diseases usually manifest in the first year of life. In recent year, great progress has been made in CF research allowing a swift transfer of novel drugs from bench to bedside. This is </w:t>
            </w:r>
            <w:proofErr w:type="spellStart"/>
            <w:r>
              <w:t>fueled</w:t>
            </w:r>
            <w:proofErr w:type="spellEnd"/>
            <w:r>
              <w:t xml:space="preserve"> by the application of advanced in vitro models, viz. organoids, in phenotyping patients and personalize treatment options. In ORGESTRA, we propose to use stem cell-derived organoids to train 13 Doctoral Candidates (DCs) in developing personalized disease models for the lung and kidney diseases, CF and cystinosis, with significant unmet clinical needs. Research will aim to identify pathogenetic mechanisms and druggable targets, drug mode of action for effective and innovative treatment strategies, classify the pathway to clinic and address ethical and regulatory issues to foster acceptance and implementation of the organoid models. Eventually, a living technologies toolset will be developed for a swift transfer from bench to bedside. ORGESTRA will provide an international, intersectoral and interdisciplinary training by creating a new expert framework of 14 partners from 7 countries, combining molecular biologists, engineers, pharmacologists, clinicians, epidemiologists and ethicists, giving each DC unique, joint-doctoral training and tailored experience in industry and/or patient organisations, complemented with a rich workshop programme. The ORGESTRA objectives contribute perfectly to the Horizon Europe goals of the societal challenge on improving the health and well-being of the EU citizens. </w:t>
            </w:r>
            <w:r w:rsidRPr="00B7262C">
              <w:t xml:space="preserve">[…] </w:t>
            </w:r>
            <w:r w:rsidRPr="005D6022">
              <w:rPr>
                <w:b/>
                <w:bCs/>
                <w:i/>
                <w:iCs/>
              </w:rPr>
              <w:t>Keywords</w:t>
            </w:r>
            <w:r>
              <w:t xml:space="preserve">: </w:t>
            </w:r>
            <w:hyperlink r:id="rId343" w:history="1">
              <w:r w:rsidRPr="00C10D0C">
                <w:rPr>
                  <w:rFonts w:ascii="Times New Roman" w:eastAsia="Times New Roman" w:hAnsi="Times New Roman" w:cs="Times New Roman"/>
                  <w:color w:val="0000FF"/>
                  <w:sz w:val="24"/>
                  <w:szCs w:val="24"/>
                  <w:u w:val="single"/>
                  <w:lang w:eastAsia="en-IE"/>
                </w:rPr>
                <w:t>Precision medicine</w:t>
              </w:r>
            </w:hyperlink>
            <w:r w:rsidRPr="00C10D0C">
              <w:rPr>
                <w:rFonts w:ascii="Times New Roman" w:eastAsia="Times New Roman" w:hAnsi="Times New Roman" w:cs="Times New Roman"/>
                <w:sz w:val="24"/>
                <w:szCs w:val="24"/>
                <w:lang w:eastAsia="en-IE"/>
              </w:rPr>
              <w:t xml:space="preserve"> </w:t>
            </w:r>
            <w:hyperlink r:id="rId344" w:history="1">
              <w:r w:rsidRPr="00C10D0C">
                <w:rPr>
                  <w:rFonts w:ascii="Times New Roman" w:eastAsia="Times New Roman" w:hAnsi="Times New Roman" w:cs="Times New Roman"/>
                  <w:color w:val="0000FF"/>
                  <w:sz w:val="24"/>
                  <w:szCs w:val="24"/>
                  <w:u w:val="single"/>
                  <w:lang w:eastAsia="en-IE"/>
                </w:rPr>
                <w:t>Cystic Fibrosis</w:t>
              </w:r>
            </w:hyperlink>
            <w:r w:rsidRPr="00C10D0C">
              <w:rPr>
                <w:rFonts w:ascii="Times New Roman" w:eastAsia="Times New Roman" w:hAnsi="Times New Roman" w:cs="Times New Roman"/>
                <w:sz w:val="24"/>
                <w:szCs w:val="24"/>
                <w:lang w:eastAsia="en-IE"/>
              </w:rPr>
              <w:t xml:space="preserve"> </w:t>
            </w:r>
            <w:hyperlink r:id="rId345" w:history="1">
              <w:r w:rsidRPr="00C10D0C">
                <w:rPr>
                  <w:rFonts w:ascii="Times New Roman" w:eastAsia="Times New Roman" w:hAnsi="Times New Roman" w:cs="Times New Roman"/>
                  <w:color w:val="0000FF"/>
                  <w:sz w:val="24"/>
                  <w:szCs w:val="24"/>
                  <w:u w:val="single"/>
                  <w:lang w:eastAsia="en-IE"/>
                </w:rPr>
                <w:t>Cystinosis</w:t>
              </w:r>
            </w:hyperlink>
            <w:r w:rsidRPr="00C10D0C">
              <w:rPr>
                <w:rFonts w:ascii="Times New Roman" w:eastAsia="Times New Roman" w:hAnsi="Times New Roman" w:cs="Times New Roman"/>
                <w:sz w:val="24"/>
                <w:szCs w:val="24"/>
                <w:lang w:eastAsia="en-IE"/>
              </w:rPr>
              <w:t xml:space="preserve"> </w:t>
            </w:r>
            <w:hyperlink r:id="rId346" w:history="1">
              <w:r w:rsidRPr="00C10D0C">
                <w:rPr>
                  <w:rFonts w:ascii="Times New Roman" w:eastAsia="Times New Roman" w:hAnsi="Times New Roman" w:cs="Times New Roman"/>
                  <w:color w:val="0000FF"/>
                  <w:sz w:val="24"/>
                  <w:szCs w:val="24"/>
                  <w:u w:val="single"/>
                  <w:lang w:eastAsia="en-IE"/>
                </w:rPr>
                <w:t>clinical trial design</w:t>
              </w:r>
            </w:hyperlink>
            <w:r w:rsidRPr="00C10D0C">
              <w:rPr>
                <w:rFonts w:ascii="Times New Roman" w:eastAsia="Times New Roman" w:hAnsi="Times New Roman" w:cs="Times New Roman"/>
                <w:sz w:val="24"/>
                <w:szCs w:val="24"/>
                <w:lang w:eastAsia="en-IE"/>
              </w:rPr>
              <w:t xml:space="preserve"> </w:t>
            </w:r>
            <w:hyperlink r:id="rId347" w:history="1">
              <w:r w:rsidRPr="00C10D0C">
                <w:rPr>
                  <w:rFonts w:ascii="Times New Roman" w:eastAsia="Times New Roman" w:hAnsi="Times New Roman" w:cs="Times New Roman"/>
                  <w:color w:val="0000FF"/>
                  <w:sz w:val="24"/>
                  <w:szCs w:val="24"/>
                  <w:u w:val="single"/>
                  <w:lang w:eastAsia="en-IE"/>
                </w:rPr>
                <w:t>Organoids</w:t>
              </w:r>
            </w:hyperlink>
            <w:r w:rsidRPr="00C10D0C">
              <w:rPr>
                <w:rFonts w:ascii="Times New Roman" w:eastAsia="Times New Roman" w:hAnsi="Times New Roman" w:cs="Times New Roman"/>
                <w:sz w:val="24"/>
                <w:szCs w:val="24"/>
                <w:lang w:eastAsia="en-IE"/>
              </w:rPr>
              <w:t xml:space="preserve"> </w:t>
            </w:r>
            <w:hyperlink r:id="rId348" w:history="1">
              <w:r w:rsidRPr="00C10D0C">
                <w:rPr>
                  <w:rFonts w:ascii="Times New Roman" w:eastAsia="Times New Roman" w:hAnsi="Times New Roman" w:cs="Times New Roman"/>
                  <w:color w:val="0000FF"/>
                  <w:sz w:val="24"/>
                  <w:szCs w:val="24"/>
                  <w:u w:val="single"/>
                  <w:lang w:eastAsia="en-IE"/>
                </w:rPr>
                <w:t>personalised disease model</w:t>
              </w:r>
            </w:hyperlink>
            <w:r w:rsidRPr="00C10D0C">
              <w:rPr>
                <w:rFonts w:ascii="Times New Roman" w:eastAsia="Times New Roman" w:hAnsi="Times New Roman" w:cs="Times New Roman"/>
                <w:sz w:val="24"/>
                <w:szCs w:val="24"/>
                <w:lang w:eastAsia="en-IE"/>
              </w:rPr>
              <w:t xml:space="preserve"> </w:t>
            </w:r>
            <w:hyperlink r:id="rId349" w:history="1">
              <w:r w:rsidRPr="00C10D0C">
                <w:rPr>
                  <w:rFonts w:ascii="Times New Roman" w:eastAsia="Times New Roman" w:hAnsi="Times New Roman" w:cs="Times New Roman"/>
                  <w:color w:val="0000FF"/>
                  <w:sz w:val="24"/>
                  <w:szCs w:val="24"/>
                  <w:u w:val="single"/>
                  <w:lang w:eastAsia="en-IE"/>
                </w:rPr>
                <w:t>regulatory issues</w:t>
              </w:r>
            </w:hyperlink>
            <w:r w:rsidRPr="00C10D0C">
              <w:rPr>
                <w:rFonts w:ascii="Times New Roman" w:eastAsia="Times New Roman" w:hAnsi="Times New Roman" w:cs="Times New Roman"/>
                <w:sz w:val="24"/>
                <w:szCs w:val="24"/>
                <w:lang w:eastAsia="en-IE"/>
              </w:rPr>
              <w:t xml:space="preserve"> </w:t>
            </w:r>
            <w:hyperlink r:id="rId350" w:history="1">
              <w:r w:rsidRPr="00C10D0C">
                <w:rPr>
                  <w:rFonts w:ascii="Times New Roman" w:eastAsia="Times New Roman" w:hAnsi="Times New Roman" w:cs="Times New Roman"/>
                  <w:color w:val="0000FF"/>
                  <w:sz w:val="24"/>
                  <w:szCs w:val="24"/>
                  <w:u w:val="single"/>
                  <w:lang w:eastAsia="en-IE"/>
                </w:rPr>
                <w:t>public patient interactions</w:t>
              </w:r>
            </w:hyperlink>
            <w:r w:rsidRPr="00C10D0C">
              <w:rPr>
                <w:rFonts w:ascii="Times New Roman" w:eastAsia="Times New Roman" w:hAnsi="Times New Roman" w:cs="Times New Roman"/>
                <w:sz w:val="24"/>
                <w:szCs w:val="24"/>
                <w:lang w:eastAsia="en-IE"/>
              </w:rPr>
              <w:t xml:space="preserve"> </w:t>
            </w:r>
            <w:hyperlink r:id="rId351" w:history="1">
              <w:r w:rsidRPr="00C10D0C">
                <w:rPr>
                  <w:rFonts w:ascii="Times New Roman" w:eastAsia="Times New Roman" w:hAnsi="Times New Roman" w:cs="Times New Roman"/>
                  <w:color w:val="0000FF"/>
                  <w:sz w:val="24"/>
                  <w:szCs w:val="24"/>
                  <w:u w:val="single"/>
                  <w:lang w:eastAsia="en-IE"/>
                </w:rPr>
                <w:t>patient perspective</w:t>
              </w:r>
            </w:hyperlink>
            <w:r w:rsidRPr="00C10D0C">
              <w:rPr>
                <w:rFonts w:ascii="Times New Roman" w:eastAsia="Times New Roman" w:hAnsi="Times New Roman" w:cs="Times New Roman"/>
                <w:sz w:val="24"/>
                <w:szCs w:val="24"/>
                <w:lang w:eastAsia="en-IE"/>
              </w:rPr>
              <w:t xml:space="preserve"> </w:t>
            </w:r>
          </w:p>
        </w:tc>
      </w:tr>
    </w:tbl>
    <w:p w14:paraId="3BF48D15" w14:textId="77777777" w:rsidR="001A4883" w:rsidRDefault="001A4883" w:rsidP="001A4883"/>
    <w:sectPr w:rsidR="001A4883" w:rsidSect="004220C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1CF37" w14:textId="77777777" w:rsidR="00110580" w:rsidRDefault="00110580" w:rsidP="000C4CFD">
      <w:r>
        <w:separator/>
      </w:r>
    </w:p>
  </w:endnote>
  <w:endnote w:type="continuationSeparator" w:id="0">
    <w:p w14:paraId="44290E08" w14:textId="77777777" w:rsidR="00110580" w:rsidRDefault="00110580" w:rsidP="000C4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D8D93" w14:textId="77777777" w:rsidR="00110580" w:rsidRDefault="00110580" w:rsidP="000C4CFD">
      <w:r>
        <w:separator/>
      </w:r>
    </w:p>
  </w:footnote>
  <w:footnote w:type="continuationSeparator" w:id="0">
    <w:p w14:paraId="4D2A4DF0" w14:textId="77777777" w:rsidR="00110580" w:rsidRDefault="00110580" w:rsidP="000C4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A3AB3"/>
    <w:multiLevelType w:val="multilevel"/>
    <w:tmpl w:val="44528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37D42"/>
    <w:multiLevelType w:val="multilevel"/>
    <w:tmpl w:val="44CA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C4482"/>
    <w:multiLevelType w:val="multilevel"/>
    <w:tmpl w:val="C48A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E68A4"/>
    <w:multiLevelType w:val="multilevel"/>
    <w:tmpl w:val="6C18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C72A4"/>
    <w:multiLevelType w:val="multilevel"/>
    <w:tmpl w:val="B80E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D0BE1"/>
    <w:multiLevelType w:val="hybridMultilevel"/>
    <w:tmpl w:val="823CDD02"/>
    <w:lvl w:ilvl="0" w:tplc="1194BF8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D130BA3"/>
    <w:multiLevelType w:val="multilevel"/>
    <w:tmpl w:val="3998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1E4F9D"/>
    <w:multiLevelType w:val="multilevel"/>
    <w:tmpl w:val="F646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75F48"/>
    <w:multiLevelType w:val="multilevel"/>
    <w:tmpl w:val="2BB6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BD0E8C"/>
    <w:multiLevelType w:val="multilevel"/>
    <w:tmpl w:val="AC3C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6536B"/>
    <w:multiLevelType w:val="multilevel"/>
    <w:tmpl w:val="C842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856A0"/>
    <w:multiLevelType w:val="multilevel"/>
    <w:tmpl w:val="F9EC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451F2"/>
    <w:multiLevelType w:val="multilevel"/>
    <w:tmpl w:val="D49E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E60E7"/>
    <w:multiLevelType w:val="multilevel"/>
    <w:tmpl w:val="A7B2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CA5392"/>
    <w:multiLevelType w:val="multilevel"/>
    <w:tmpl w:val="C432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826081"/>
    <w:multiLevelType w:val="multilevel"/>
    <w:tmpl w:val="0B48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B15DD"/>
    <w:multiLevelType w:val="multilevel"/>
    <w:tmpl w:val="C1DE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7E12C1"/>
    <w:multiLevelType w:val="hybridMultilevel"/>
    <w:tmpl w:val="6658B9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33186F"/>
    <w:multiLevelType w:val="multilevel"/>
    <w:tmpl w:val="0AD2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825B2F"/>
    <w:multiLevelType w:val="multilevel"/>
    <w:tmpl w:val="B0AC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B392F"/>
    <w:multiLevelType w:val="multilevel"/>
    <w:tmpl w:val="DF6C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58487A"/>
    <w:multiLevelType w:val="multilevel"/>
    <w:tmpl w:val="4DD6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84BB4"/>
    <w:multiLevelType w:val="multilevel"/>
    <w:tmpl w:val="E836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A72C52"/>
    <w:multiLevelType w:val="multilevel"/>
    <w:tmpl w:val="0FE04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193DE5"/>
    <w:multiLevelType w:val="multilevel"/>
    <w:tmpl w:val="845A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2732FE"/>
    <w:multiLevelType w:val="multilevel"/>
    <w:tmpl w:val="0B2A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F80EAD"/>
    <w:multiLevelType w:val="multilevel"/>
    <w:tmpl w:val="4EA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8165EC"/>
    <w:multiLevelType w:val="multilevel"/>
    <w:tmpl w:val="D32E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BE29AE"/>
    <w:multiLevelType w:val="multilevel"/>
    <w:tmpl w:val="7A50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9C46DC"/>
    <w:multiLevelType w:val="multilevel"/>
    <w:tmpl w:val="3656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FA2EC9"/>
    <w:multiLevelType w:val="multilevel"/>
    <w:tmpl w:val="3604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305D2"/>
    <w:multiLevelType w:val="multilevel"/>
    <w:tmpl w:val="F24E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FC2AF3"/>
    <w:multiLevelType w:val="hybridMultilevel"/>
    <w:tmpl w:val="A866F2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19F18AE"/>
    <w:multiLevelType w:val="hybridMultilevel"/>
    <w:tmpl w:val="F3A815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B866BCC"/>
    <w:multiLevelType w:val="multilevel"/>
    <w:tmpl w:val="8EBC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382D0D"/>
    <w:multiLevelType w:val="multilevel"/>
    <w:tmpl w:val="2CEE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0E3D67"/>
    <w:multiLevelType w:val="multilevel"/>
    <w:tmpl w:val="A202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CF0F9C"/>
    <w:multiLevelType w:val="multilevel"/>
    <w:tmpl w:val="277C4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A29CD"/>
    <w:multiLevelType w:val="multilevel"/>
    <w:tmpl w:val="9FDE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DE13A3"/>
    <w:multiLevelType w:val="hybridMultilevel"/>
    <w:tmpl w:val="3FCCCDEA"/>
    <w:lvl w:ilvl="0" w:tplc="7614706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72C36B2A"/>
    <w:multiLevelType w:val="multilevel"/>
    <w:tmpl w:val="061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A35E97"/>
    <w:multiLevelType w:val="multilevel"/>
    <w:tmpl w:val="17DC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E73EE6"/>
    <w:multiLevelType w:val="multilevel"/>
    <w:tmpl w:val="94A6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5092956">
    <w:abstractNumId w:val="5"/>
  </w:num>
  <w:num w:numId="2" w16cid:durableId="131099003">
    <w:abstractNumId w:val="33"/>
  </w:num>
  <w:num w:numId="3" w16cid:durableId="1639606908">
    <w:abstractNumId w:val="32"/>
  </w:num>
  <w:num w:numId="4" w16cid:durableId="1996061033">
    <w:abstractNumId w:val="28"/>
  </w:num>
  <w:num w:numId="5" w16cid:durableId="1907762332">
    <w:abstractNumId w:val="19"/>
  </w:num>
  <w:num w:numId="6" w16cid:durableId="801076463">
    <w:abstractNumId w:val="17"/>
  </w:num>
  <w:num w:numId="7" w16cid:durableId="2071345130">
    <w:abstractNumId w:val="39"/>
  </w:num>
  <w:num w:numId="8" w16cid:durableId="233203430">
    <w:abstractNumId w:val="14"/>
  </w:num>
  <w:num w:numId="9" w16cid:durableId="2106070399">
    <w:abstractNumId w:val="24"/>
  </w:num>
  <w:num w:numId="10" w16cid:durableId="2142263871">
    <w:abstractNumId w:val="1"/>
  </w:num>
  <w:num w:numId="11" w16cid:durableId="2051805936">
    <w:abstractNumId w:val="0"/>
  </w:num>
  <w:num w:numId="12" w16cid:durableId="1199665381">
    <w:abstractNumId w:val="20"/>
  </w:num>
  <w:num w:numId="13" w16cid:durableId="1475490318">
    <w:abstractNumId w:val="22"/>
  </w:num>
  <w:num w:numId="14" w16cid:durableId="1691955387">
    <w:abstractNumId w:val="27"/>
  </w:num>
  <w:num w:numId="15" w16cid:durableId="1385789600">
    <w:abstractNumId w:val="21"/>
  </w:num>
  <w:num w:numId="16" w16cid:durableId="1029451491">
    <w:abstractNumId w:val="31"/>
  </w:num>
  <w:num w:numId="17" w16cid:durableId="325012415">
    <w:abstractNumId w:val="26"/>
  </w:num>
  <w:num w:numId="18" w16cid:durableId="1632129397">
    <w:abstractNumId w:val="8"/>
  </w:num>
  <w:num w:numId="19" w16cid:durableId="29041608">
    <w:abstractNumId w:val="7"/>
  </w:num>
  <w:num w:numId="20" w16cid:durableId="261762759">
    <w:abstractNumId w:val="25"/>
  </w:num>
  <w:num w:numId="21" w16cid:durableId="135802999">
    <w:abstractNumId w:val="40"/>
  </w:num>
  <w:num w:numId="22" w16cid:durableId="2023975512">
    <w:abstractNumId w:val="11"/>
  </w:num>
  <w:num w:numId="23" w16cid:durableId="864099017">
    <w:abstractNumId w:val="2"/>
  </w:num>
  <w:num w:numId="24" w16cid:durableId="818309213">
    <w:abstractNumId w:val="4"/>
  </w:num>
  <w:num w:numId="25" w16cid:durableId="469177466">
    <w:abstractNumId w:val="6"/>
  </w:num>
  <w:num w:numId="26" w16cid:durableId="342518140">
    <w:abstractNumId w:val="36"/>
  </w:num>
  <w:num w:numId="27" w16cid:durableId="63333811">
    <w:abstractNumId w:val="30"/>
  </w:num>
  <w:num w:numId="28" w16cid:durableId="1925263477">
    <w:abstractNumId w:val="12"/>
  </w:num>
  <w:num w:numId="29" w16cid:durableId="60907518">
    <w:abstractNumId w:val="23"/>
  </w:num>
  <w:num w:numId="30" w16cid:durableId="128018995">
    <w:abstractNumId w:val="10"/>
  </w:num>
  <w:num w:numId="31" w16cid:durableId="1351487396">
    <w:abstractNumId w:val="16"/>
  </w:num>
  <w:num w:numId="32" w16cid:durableId="1278677056">
    <w:abstractNumId w:val="34"/>
  </w:num>
  <w:num w:numId="33" w16cid:durableId="112748517">
    <w:abstractNumId w:val="41"/>
  </w:num>
  <w:num w:numId="34" w16cid:durableId="139738114">
    <w:abstractNumId w:val="3"/>
  </w:num>
  <w:num w:numId="35" w16cid:durableId="833957218">
    <w:abstractNumId w:val="15"/>
  </w:num>
  <w:num w:numId="36" w16cid:durableId="1971980733">
    <w:abstractNumId w:val="35"/>
  </w:num>
  <w:num w:numId="37" w16cid:durableId="91553981">
    <w:abstractNumId w:val="42"/>
  </w:num>
  <w:num w:numId="38" w16cid:durableId="144401678">
    <w:abstractNumId w:val="37"/>
  </w:num>
  <w:num w:numId="39" w16cid:durableId="2004161460">
    <w:abstractNumId w:val="29"/>
  </w:num>
  <w:num w:numId="40" w16cid:durableId="765617800">
    <w:abstractNumId w:val="18"/>
  </w:num>
  <w:num w:numId="41" w16cid:durableId="1957177929">
    <w:abstractNumId w:val="13"/>
  </w:num>
  <w:num w:numId="42" w16cid:durableId="1297416347">
    <w:abstractNumId w:val="38"/>
  </w:num>
  <w:num w:numId="43" w16cid:durableId="21263856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9D7"/>
    <w:rsid w:val="00011F0F"/>
    <w:rsid w:val="00012DF3"/>
    <w:rsid w:val="00057FF2"/>
    <w:rsid w:val="000727D5"/>
    <w:rsid w:val="00073D18"/>
    <w:rsid w:val="000752B3"/>
    <w:rsid w:val="00077FB2"/>
    <w:rsid w:val="00091B66"/>
    <w:rsid w:val="000A5065"/>
    <w:rsid w:val="000A6BB4"/>
    <w:rsid w:val="000A706C"/>
    <w:rsid w:val="000B5CE8"/>
    <w:rsid w:val="000C4CFD"/>
    <w:rsid w:val="000E69D7"/>
    <w:rsid w:val="000F4331"/>
    <w:rsid w:val="00107B70"/>
    <w:rsid w:val="00110580"/>
    <w:rsid w:val="00112B4E"/>
    <w:rsid w:val="0012069E"/>
    <w:rsid w:val="00122C8F"/>
    <w:rsid w:val="00135314"/>
    <w:rsid w:val="00135588"/>
    <w:rsid w:val="001371DB"/>
    <w:rsid w:val="00143A27"/>
    <w:rsid w:val="001445DD"/>
    <w:rsid w:val="00146F0B"/>
    <w:rsid w:val="00152826"/>
    <w:rsid w:val="00167412"/>
    <w:rsid w:val="00170879"/>
    <w:rsid w:val="00173546"/>
    <w:rsid w:val="001861D8"/>
    <w:rsid w:val="001A4883"/>
    <w:rsid w:val="001B0777"/>
    <w:rsid w:val="001C48FC"/>
    <w:rsid w:val="001C6147"/>
    <w:rsid w:val="00210976"/>
    <w:rsid w:val="002531F8"/>
    <w:rsid w:val="002571FA"/>
    <w:rsid w:val="00265DD0"/>
    <w:rsid w:val="00271C1E"/>
    <w:rsid w:val="002A2DB7"/>
    <w:rsid w:val="002A6423"/>
    <w:rsid w:val="002B0F5B"/>
    <w:rsid w:val="002C7102"/>
    <w:rsid w:val="002E6BC8"/>
    <w:rsid w:val="002F3DD3"/>
    <w:rsid w:val="002F48D7"/>
    <w:rsid w:val="0030080D"/>
    <w:rsid w:val="00330CF1"/>
    <w:rsid w:val="003328DD"/>
    <w:rsid w:val="00335E44"/>
    <w:rsid w:val="0035155D"/>
    <w:rsid w:val="00361022"/>
    <w:rsid w:val="003703AB"/>
    <w:rsid w:val="00384EFE"/>
    <w:rsid w:val="003C34B1"/>
    <w:rsid w:val="003C67C0"/>
    <w:rsid w:val="003D00BD"/>
    <w:rsid w:val="00406D05"/>
    <w:rsid w:val="004220CD"/>
    <w:rsid w:val="00432FAC"/>
    <w:rsid w:val="004421D2"/>
    <w:rsid w:val="00442958"/>
    <w:rsid w:val="0044514B"/>
    <w:rsid w:val="00466835"/>
    <w:rsid w:val="00485FC3"/>
    <w:rsid w:val="00490A57"/>
    <w:rsid w:val="00493B4E"/>
    <w:rsid w:val="004A5FAD"/>
    <w:rsid w:val="004B08A7"/>
    <w:rsid w:val="004D2E46"/>
    <w:rsid w:val="004F1E51"/>
    <w:rsid w:val="00505E29"/>
    <w:rsid w:val="00520ECA"/>
    <w:rsid w:val="00552F5C"/>
    <w:rsid w:val="0056611E"/>
    <w:rsid w:val="0056620B"/>
    <w:rsid w:val="00571727"/>
    <w:rsid w:val="005A3C86"/>
    <w:rsid w:val="005A7149"/>
    <w:rsid w:val="005B2521"/>
    <w:rsid w:val="005C27DC"/>
    <w:rsid w:val="005D6022"/>
    <w:rsid w:val="00647688"/>
    <w:rsid w:val="00664A08"/>
    <w:rsid w:val="00672F1B"/>
    <w:rsid w:val="0068453B"/>
    <w:rsid w:val="0069004F"/>
    <w:rsid w:val="006A33F0"/>
    <w:rsid w:val="006D0B17"/>
    <w:rsid w:val="006D362A"/>
    <w:rsid w:val="00715C7E"/>
    <w:rsid w:val="007237EA"/>
    <w:rsid w:val="00726F3B"/>
    <w:rsid w:val="00744F3C"/>
    <w:rsid w:val="00754A63"/>
    <w:rsid w:val="007563CE"/>
    <w:rsid w:val="0076122A"/>
    <w:rsid w:val="00764198"/>
    <w:rsid w:val="007832A1"/>
    <w:rsid w:val="00791BA6"/>
    <w:rsid w:val="007A7E01"/>
    <w:rsid w:val="007D495B"/>
    <w:rsid w:val="007F1DE1"/>
    <w:rsid w:val="007F5489"/>
    <w:rsid w:val="00811B15"/>
    <w:rsid w:val="00814B11"/>
    <w:rsid w:val="0082080F"/>
    <w:rsid w:val="0082559B"/>
    <w:rsid w:val="008561D0"/>
    <w:rsid w:val="0085708D"/>
    <w:rsid w:val="00871663"/>
    <w:rsid w:val="008A15CC"/>
    <w:rsid w:val="008B19C9"/>
    <w:rsid w:val="008B1D70"/>
    <w:rsid w:val="008C5ED4"/>
    <w:rsid w:val="008D6D26"/>
    <w:rsid w:val="009209AD"/>
    <w:rsid w:val="00922653"/>
    <w:rsid w:val="00923A6F"/>
    <w:rsid w:val="00925C00"/>
    <w:rsid w:val="00927C72"/>
    <w:rsid w:val="0093743F"/>
    <w:rsid w:val="00973F76"/>
    <w:rsid w:val="00975657"/>
    <w:rsid w:val="00995753"/>
    <w:rsid w:val="009D28FF"/>
    <w:rsid w:val="009D3E8E"/>
    <w:rsid w:val="009E1587"/>
    <w:rsid w:val="009F7B87"/>
    <w:rsid w:val="00A24621"/>
    <w:rsid w:val="00A45C5A"/>
    <w:rsid w:val="00A81FA8"/>
    <w:rsid w:val="00A91044"/>
    <w:rsid w:val="00A915CD"/>
    <w:rsid w:val="00AA5C6F"/>
    <w:rsid w:val="00AD5435"/>
    <w:rsid w:val="00B009CB"/>
    <w:rsid w:val="00B26C09"/>
    <w:rsid w:val="00B44C23"/>
    <w:rsid w:val="00B6634E"/>
    <w:rsid w:val="00B7262C"/>
    <w:rsid w:val="00B745F4"/>
    <w:rsid w:val="00B94E7F"/>
    <w:rsid w:val="00BA4B3E"/>
    <w:rsid w:val="00BB61BE"/>
    <w:rsid w:val="00BC7FC4"/>
    <w:rsid w:val="00BD7D07"/>
    <w:rsid w:val="00BF02E3"/>
    <w:rsid w:val="00C00B1D"/>
    <w:rsid w:val="00C10D0C"/>
    <w:rsid w:val="00C23833"/>
    <w:rsid w:val="00C655F8"/>
    <w:rsid w:val="00C7207A"/>
    <w:rsid w:val="00CA3D4C"/>
    <w:rsid w:val="00CA5CE7"/>
    <w:rsid w:val="00CA7B83"/>
    <w:rsid w:val="00CB2920"/>
    <w:rsid w:val="00CD42B8"/>
    <w:rsid w:val="00CF0D8C"/>
    <w:rsid w:val="00D152FC"/>
    <w:rsid w:val="00D26A77"/>
    <w:rsid w:val="00D34A31"/>
    <w:rsid w:val="00D34FD8"/>
    <w:rsid w:val="00D36E60"/>
    <w:rsid w:val="00D37491"/>
    <w:rsid w:val="00D573D9"/>
    <w:rsid w:val="00D84293"/>
    <w:rsid w:val="00E45E3B"/>
    <w:rsid w:val="00E47ADC"/>
    <w:rsid w:val="00E51B87"/>
    <w:rsid w:val="00E60ACB"/>
    <w:rsid w:val="00E82BBA"/>
    <w:rsid w:val="00E873F6"/>
    <w:rsid w:val="00EA48D2"/>
    <w:rsid w:val="00EB2AB2"/>
    <w:rsid w:val="00EC2888"/>
    <w:rsid w:val="00EC29B3"/>
    <w:rsid w:val="00EC3E2B"/>
    <w:rsid w:val="00ED1788"/>
    <w:rsid w:val="00ED7521"/>
    <w:rsid w:val="00EE3D3F"/>
    <w:rsid w:val="00EF5D02"/>
    <w:rsid w:val="00F2725A"/>
    <w:rsid w:val="00F460B1"/>
    <w:rsid w:val="00FA1801"/>
    <w:rsid w:val="00FA423A"/>
    <w:rsid w:val="00FD7803"/>
    <w:rsid w:val="00FE6AEB"/>
    <w:rsid w:val="00FE7091"/>
    <w:rsid w:val="00FF394A"/>
    <w:rsid w:val="00FF477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2D892"/>
  <w15:docId w15:val="{4C375FFA-125A-4489-A4C6-15D51E42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23833"/>
    <w:pPr>
      <w:spacing w:after="0" w:line="240" w:lineRule="auto"/>
    </w:pPr>
    <w:rPr>
      <w:rFonts w:ascii="Calibri" w:hAnsi="Calibri" w:cs="Calibri"/>
      <w:lang w:val="en-IE"/>
    </w:rPr>
  </w:style>
  <w:style w:type="paragraph" w:styleId="berschrift1">
    <w:name w:val="heading 1"/>
    <w:basedOn w:val="Standard"/>
    <w:next w:val="Standard"/>
    <w:link w:val="berschrift1Zchn"/>
    <w:uiPriority w:val="9"/>
    <w:qFormat/>
    <w:rsid w:val="00520EC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2E6BC8"/>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fr-BE"/>
    </w:rPr>
  </w:style>
  <w:style w:type="paragraph" w:styleId="berschrift3">
    <w:name w:val="heading 3"/>
    <w:basedOn w:val="Standard"/>
    <w:next w:val="Standard"/>
    <w:link w:val="berschrift3Zchn"/>
    <w:uiPriority w:val="9"/>
    <w:semiHidden/>
    <w:unhideWhenUsed/>
    <w:qFormat/>
    <w:rsid w:val="00FE6A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E69D7"/>
    <w:rPr>
      <w:color w:val="0563C1"/>
      <w:u w:val="single"/>
    </w:rPr>
  </w:style>
  <w:style w:type="table" w:styleId="Tabellenraster">
    <w:name w:val="Table Grid"/>
    <w:basedOn w:val="NormaleTabelle"/>
    <w:uiPriority w:val="39"/>
    <w:rsid w:val="000C4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semiHidden/>
    <w:rsid w:val="002E6BC8"/>
    <w:rPr>
      <w:rFonts w:asciiTheme="majorHAnsi" w:eastAsiaTheme="majorEastAsia" w:hAnsiTheme="majorHAnsi" w:cstheme="majorBidi"/>
      <w:color w:val="2F5496" w:themeColor="accent1" w:themeShade="BF"/>
      <w:sz w:val="26"/>
      <w:szCs w:val="26"/>
    </w:rPr>
  </w:style>
  <w:style w:type="character" w:styleId="BesuchterLink">
    <w:name w:val="FollowedHyperlink"/>
    <w:basedOn w:val="Absatz-Standardschriftart"/>
    <w:uiPriority w:val="99"/>
    <w:semiHidden/>
    <w:unhideWhenUsed/>
    <w:rsid w:val="002E6BC8"/>
    <w:rPr>
      <w:color w:val="954F72" w:themeColor="followedHyperlink"/>
      <w:u w:val="single"/>
    </w:rPr>
  </w:style>
  <w:style w:type="character" w:styleId="NichtaufgelsteErwhnung">
    <w:name w:val="Unresolved Mention"/>
    <w:basedOn w:val="Absatz-Standardschriftart"/>
    <w:uiPriority w:val="99"/>
    <w:semiHidden/>
    <w:unhideWhenUsed/>
    <w:rsid w:val="002E6BC8"/>
    <w:rPr>
      <w:color w:val="605E5C"/>
      <w:shd w:val="clear" w:color="auto" w:fill="E1DFDD"/>
    </w:rPr>
  </w:style>
  <w:style w:type="paragraph" w:styleId="StandardWeb">
    <w:name w:val="Normal (Web)"/>
    <w:basedOn w:val="Standard"/>
    <w:uiPriority w:val="99"/>
    <w:unhideWhenUsed/>
    <w:rsid w:val="00C655F8"/>
    <w:pPr>
      <w:spacing w:before="100" w:beforeAutospacing="1" w:after="100" w:afterAutospacing="1"/>
    </w:pPr>
    <w:rPr>
      <w:lang w:eastAsia="en-IE"/>
    </w:rPr>
  </w:style>
  <w:style w:type="paragraph" w:customStyle="1" w:styleId="elementtoproof">
    <w:name w:val="elementtoproof"/>
    <w:basedOn w:val="Standard"/>
    <w:uiPriority w:val="99"/>
    <w:semiHidden/>
    <w:rsid w:val="00C655F8"/>
    <w:rPr>
      <w:lang w:eastAsia="en-IE"/>
    </w:rPr>
  </w:style>
  <w:style w:type="character" w:customStyle="1" w:styleId="css-1qaijid">
    <w:name w:val="css-1qaijid"/>
    <w:basedOn w:val="Absatz-Standardschriftart"/>
    <w:rsid w:val="007F5489"/>
  </w:style>
  <w:style w:type="character" w:customStyle="1" w:styleId="ui-provider">
    <w:name w:val="ui-provider"/>
    <w:basedOn w:val="Absatz-Standardschriftart"/>
    <w:rsid w:val="001861D8"/>
  </w:style>
  <w:style w:type="paragraph" w:styleId="Listenabsatz">
    <w:name w:val="List Paragraph"/>
    <w:basedOn w:val="Standard"/>
    <w:qFormat/>
    <w:rsid w:val="00091B66"/>
    <w:pPr>
      <w:spacing w:after="240"/>
      <w:ind w:left="720"/>
      <w:contextualSpacing/>
      <w:jc w:val="both"/>
    </w:pPr>
    <w:rPr>
      <w:rFonts w:ascii="Times New Roman" w:eastAsia="Times New Roman" w:hAnsi="Times New Roman" w:cs="Times New Roman"/>
      <w:sz w:val="24"/>
      <w:szCs w:val="20"/>
      <w:lang w:val="en-GB" w:eastAsia="en-GB"/>
    </w:rPr>
  </w:style>
  <w:style w:type="character" w:customStyle="1" w:styleId="berschrift3Zchn">
    <w:name w:val="Überschrift 3 Zchn"/>
    <w:basedOn w:val="Absatz-Standardschriftart"/>
    <w:link w:val="berschrift3"/>
    <w:uiPriority w:val="9"/>
    <w:semiHidden/>
    <w:rsid w:val="00FE6AEB"/>
    <w:rPr>
      <w:rFonts w:asciiTheme="majorHAnsi" w:eastAsiaTheme="majorEastAsia" w:hAnsiTheme="majorHAnsi" w:cstheme="majorBidi"/>
      <w:color w:val="1F3763" w:themeColor="accent1" w:themeShade="7F"/>
      <w:sz w:val="24"/>
      <w:szCs w:val="24"/>
      <w:lang w:val="en-IE"/>
    </w:rPr>
  </w:style>
  <w:style w:type="character" w:customStyle="1" w:styleId="css-1jxf684">
    <w:name w:val="css-1jxf684"/>
    <w:basedOn w:val="Absatz-Standardschriftart"/>
    <w:rsid w:val="009209AD"/>
  </w:style>
  <w:style w:type="character" w:customStyle="1" w:styleId="berschrift1Zchn">
    <w:name w:val="Überschrift 1 Zchn"/>
    <w:basedOn w:val="Absatz-Standardschriftart"/>
    <w:link w:val="berschrift1"/>
    <w:uiPriority w:val="9"/>
    <w:rsid w:val="00520ECA"/>
    <w:rPr>
      <w:rFonts w:asciiTheme="majorHAnsi" w:eastAsiaTheme="majorEastAsia" w:hAnsiTheme="majorHAnsi" w:cstheme="majorBidi"/>
      <w:color w:val="2F5496" w:themeColor="accent1" w:themeShade="BF"/>
      <w:sz w:val="32"/>
      <w:szCs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9203">
      <w:bodyDiv w:val="1"/>
      <w:marLeft w:val="0"/>
      <w:marRight w:val="0"/>
      <w:marTop w:val="0"/>
      <w:marBottom w:val="0"/>
      <w:divBdr>
        <w:top w:val="none" w:sz="0" w:space="0" w:color="auto"/>
        <w:left w:val="none" w:sz="0" w:space="0" w:color="auto"/>
        <w:bottom w:val="none" w:sz="0" w:space="0" w:color="auto"/>
        <w:right w:val="none" w:sz="0" w:space="0" w:color="auto"/>
      </w:divBdr>
    </w:div>
    <w:div w:id="14819240">
      <w:bodyDiv w:val="1"/>
      <w:marLeft w:val="0"/>
      <w:marRight w:val="0"/>
      <w:marTop w:val="0"/>
      <w:marBottom w:val="0"/>
      <w:divBdr>
        <w:top w:val="none" w:sz="0" w:space="0" w:color="auto"/>
        <w:left w:val="none" w:sz="0" w:space="0" w:color="auto"/>
        <w:bottom w:val="none" w:sz="0" w:space="0" w:color="auto"/>
        <w:right w:val="none" w:sz="0" w:space="0" w:color="auto"/>
      </w:divBdr>
    </w:div>
    <w:div w:id="43406857">
      <w:bodyDiv w:val="1"/>
      <w:marLeft w:val="0"/>
      <w:marRight w:val="0"/>
      <w:marTop w:val="0"/>
      <w:marBottom w:val="0"/>
      <w:divBdr>
        <w:top w:val="none" w:sz="0" w:space="0" w:color="auto"/>
        <w:left w:val="none" w:sz="0" w:space="0" w:color="auto"/>
        <w:bottom w:val="none" w:sz="0" w:space="0" w:color="auto"/>
        <w:right w:val="none" w:sz="0" w:space="0" w:color="auto"/>
      </w:divBdr>
    </w:div>
    <w:div w:id="91246737">
      <w:bodyDiv w:val="1"/>
      <w:marLeft w:val="0"/>
      <w:marRight w:val="0"/>
      <w:marTop w:val="0"/>
      <w:marBottom w:val="0"/>
      <w:divBdr>
        <w:top w:val="none" w:sz="0" w:space="0" w:color="auto"/>
        <w:left w:val="none" w:sz="0" w:space="0" w:color="auto"/>
        <w:bottom w:val="none" w:sz="0" w:space="0" w:color="auto"/>
        <w:right w:val="none" w:sz="0" w:space="0" w:color="auto"/>
      </w:divBdr>
    </w:div>
    <w:div w:id="110440249">
      <w:bodyDiv w:val="1"/>
      <w:marLeft w:val="0"/>
      <w:marRight w:val="0"/>
      <w:marTop w:val="0"/>
      <w:marBottom w:val="0"/>
      <w:divBdr>
        <w:top w:val="none" w:sz="0" w:space="0" w:color="auto"/>
        <w:left w:val="none" w:sz="0" w:space="0" w:color="auto"/>
        <w:bottom w:val="none" w:sz="0" w:space="0" w:color="auto"/>
        <w:right w:val="none" w:sz="0" w:space="0" w:color="auto"/>
      </w:divBdr>
    </w:div>
    <w:div w:id="136462371">
      <w:bodyDiv w:val="1"/>
      <w:marLeft w:val="0"/>
      <w:marRight w:val="0"/>
      <w:marTop w:val="0"/>
      <w:marBottom w:val="0"/>
      <w:divBdr>
        <w:top w:val="none" w:sz="0" w:space="0" w:color="auto"/>
        <w:left w:val="none" w:sz="0" w:space="0" w:color="auto"/>
        <w:bottom w:val="none" w:sz="0" w:space="0" w:color="auto"/>
        <w:right w:val="none" w:sz="0" w:space="0" w:color="auto"/>
      </w:divBdr>
    </w:div>
    <w:div w:id="138036362">
      <w:bodyDiv w:val="1"/>
      <w:marLeft w:val="0"/>
      <w:marRight w:val="0"/>
      <w:marTop w:val="0"/>
      <w:marBottom w:val="0"/>
      <w:divBdr>
        <w:top w:val="none" w:sz="0" w:space="0" w:color="auto"/>
        <w:left w:val="none" w:sz="0" w:space="0" w:color="auto"/>
        <w:bottom w:val="none" w:sz="0" w:space="0" w:color="auto"/>
        <w:right w:val="none" w:sz="0" w:space="0" w:color="auto"/>
      </w:divBdr>
    </w:div>
    <w:div w:id="174686087">
      <w:bodyDiv w:val="1"/>
      <w:marLeft w:val="0"/>
      <w:marRight w:val="0"/>
      <w:marTop w:val="0"/>
      <w:marBottom w:val="0"/>
      <w:divBdr>
        <w:top w:val="none" w:sz="0" w:space="0" w:color="auto"/>
        <w:left w:val="none" w:sz="0" w:space="0" w:color="auto"/>
        <w:bottom w:val="none" w:sz="0" w:space="0" w:color="auto"/>
        <w:right w:val="none" w:sz="0" w:space="0" w:color="auto"/>
      </w:divBdr>
    </w:div>
    <w:div w:id="184827976">
      <w:bodyDiv w:val="1"/>
      <w:marLeft w:val="0"/>
      <w:marRight w:val="0"/>
      <w:marTop w:val="0"/>
      <w:marBottom w:val="0"/>
      <w:divBdr>
        <w:top w:val="none" w:sz="0" w:space="0" w:color="auto"/>
        <w:left w:val="none" w:sz="0" w:space="0" w:color="auto"/>
        <w:bottom w:val="none" w:sz="0" w:space="0" w:color="auto"/>
        <w:right w:val="none" w:sz="0" w:space="0" w:color="auto"/>
      </w:divBdr>
    </w:div>
    <w:div w:id="187764351">
      <w:bodyDiv w:val="1"/>
      <w:marLeft w:val="0"/>
      <w:marRight w:val="0"/>
      <w:marTop w:val="0"/>
      <w:marBottom w:val="0"/>
      <w:divBdr>
        <w:top w:val="none" w:sz="0" w:space="0" w:color="auto"/>
        <w:left w:val="none" w:sz="0" w:space="0" w:color="auto"/>
        <w:bottom w:val="none" w:sz="0" w:space="0" w:color="auto"/>
        <w:right w:val="none" w:sz="0" w:space="0" w:color="auto"/>
      </w:divBdr>
    </w:div>
    <w:div w:id="195198579">
      <w:bodyDiv w:val="1"/>
      <w:marLeft w:val="0"/>
      <w:marRight w:val="0"/>
      <w:marTop w:val="0"/>
      <w:marBottom w:val="0"/>
      <w:divBdr>
        <w:top w:val="none" w:sz="0" w:space="0" w:color="auto"/>
        <w:left w:val="none" w:sz="0" w:space="0" w:color="auto"/>
        <w:bottom w:val="none" w:sz="0" w:space="0" w:color="auto"/>
        <w:right w:val="none" w:sz="0" w:space="0" w:color="auto"/>
      </w:divBdr>
    </w:div>
    <w:div w:id="215043877">
      <w:bodyDiv w:val="1"/>
      <w:marLeft w:val="0"/>
      <w:marRight w:val="0"/>
      <w:marTop w:val="0"/>
      <w:marBottom w:val="0"/>
      <w:divBdr>
        <w:top w:val="none" w:sz="0" w:space="0" w:color="auto"/>
        <w:left w:val="none" w:sz="0" w:space="0" w:color="auto"/>
        <w:bottom w:val="none" w:sz="0" w:space="0" w:color="auto"/>
        <w:right w:val="none" w:sz="0" w:space="0" w:color="auto"/>
      </w:divBdr>
    </w:div>
    <w:div w:id="241332297">
      <w:bodyDiv w:val="1"/>
      <w:marLeft w:val="0"/>
      <w:marRight w:val="0"/>
      <w:marTop w:val="0"/>
      <w:marBottom w:val="0"/>
      <w:divBdr>
        <w:top w:val="none" w:sz="0" w:space="0" w:color="auto"/>
        <w:left w:val="none" w:sz="0" w:space="0" w:color="auto"/>
        <w:bottom w:val="none" w:sz="0" w:space="0" w:color="auto"/>
        <w:right w:val="none" w:sz="0" w:space="0" w:color="auto"/>
      </w:divBdr>
    </w:div>
    <w:div w:id="263270396">
      <w:bodyDiv w:val="1"/>
      <w:marLeft w:val="0"/>
      <w:marRight w:val="0"/>
      <w:marTop w:val="0"/>
      <w:marBottom w:val="0"/>
      <w:divBdr>
        <w:top w:val="none" w:sz="0" w:space="0" w:color="auto"/>
        <w:left w:val="none" w:sz="0" w:space="0" w:color="auto"/>
        <w:bottom w:val="none" w:sz="0" w:space="0" w:color="auto"/>
        <w:right w:val="none" w:sz="0" w:space="0" w:color="auto"/>
      </w:divBdr>
      <w:divsChild>
        <w:div w:id="334890601">
          <w:marLeft w:val="0"/>
          <w:marRight w:val="0"/>
          <w:marTop w:val="0"/>
          <w:marBottom w:val="0"/>
          <w:divBdr>
            <w:top w:val="none" w:sz="0" w:space="0" w:color="auto"/>
            <w:left w:val="none" w:sz="0" w:space="0" w:color="auto"/>
            <w:bottom w:val="none" w:sz="0" w:space="0" w:color="auto"/>
            <w:right w:val="none" w:sz="0" w:space="0" w:color="auto"/>
          </w:divBdr>
        </w:div>
        <w:div w:id="2097050769">
          <w:marLeft w:val="0"/>
          <w:marRight w:val="0"/>
          <w:marTop w:val="0"/>
          <w:marBottom w:val="0"/>
          <w:divBdr>
            <w:top w:val="none" w:sz="0" w:space="0" w:color="auto"/>
            <w:left w:val="none" w:sz="0" w:space="0" w:color="auto"/>
            <w:bottom w:val="none" w:sz="0" w:space="0" w:color="auto"/>
            <w:right w:val="none" w:sz="0" w:space="0" w:color="auto"/>
          </w:divBdr>
        </w:div>
      </w:divsChild>
    </w:div>
    <w:div w:id="270549652">
      <w:bodyDiv w:val="1"/>
      <w:marLeft w:val="0"/>
      <w:marRight w:val="0"/>
      <w:marTop w:val="0"/>
      <w:marBottom w:val="0"/>
      <w:divBdr>
        <w:top w:val="none" w:sz="0" w:space="0" w:color="auto"/>
        <w:left w:val="none" w:sz="0" w:space="0" w:color="auto"/>
        <w:bottom w:val="none" w:sz="0" w:space="0" w:color="auto"/>
        <w:right w:val="none" w:sz="0" w:space="0" w:color="auto"/>
      </w:divBdr>
      <w:divsChild>
        <w:div w:id="1160583750">
          <w:marLeft w:val="0"/>
          <w:marRight w:val="0"/>
          <w:marTop w:val="0"/>
          <w:marBottom w:val="0"/>
          <w:divBdr>
            <w:top w:val="none" w:sz="0" w:space="0" w:color="auto"/>
            <w:left w:val="none" w:sz="0" w:space="0" w:color="auto"/>
            <w:bottom w:val="none" w:sz="0" w:space="0" w:color="auto"/>
            <w:right w:val="none" w:sz="0" w:space="0" w:color="auto"/>
          </w:divBdr>
          <w:divsChild>
            <w:div w:id="1220241901">
              <w:marLeft w:val="0"/>
              <w:marRight w:val="0"/>
              <w:marTop w:val="0"/>
              <w:marBottom w:val="0"/>
              <w:divBdr>
                <w:top w:val="none" w:sz="0" w:space="0" w:color="auto"/>
                <w:left w:val="none" w:sz="0" w:space="0" w:color="auto"/>
                <w:bottom w:val="none" w:sz="0" w:space="0" w:color="auto"/>
                <w:right w:val="none" w:sz="0" w:space="0" w:color="auto"/>
              </w:divBdr>
              <w:divsChild>
                <w:div w:id="1597056732">
                  <w:marLeft w:val="0"/>
                  <w:marRight w:val="0"/>
                  <w:marTop w:val="0"/>
                  <w:marBottom w:val="0"/>
                  <w:divBdr>
                    <w:top w:val="none" w:sz="0" w:space="0" w:color="auto"/>
                    <w:left w:val="none" w:sz="0" w:space="0" w:color="auto"/>
                    <w:bottom w:val="none" w:sz="0" w:space="0" w:color="auto"/>
                    <w:right w:val="none" w:sz="0" w:space="0" w:color="auto"/>
                  </w:divBdr>
                </w:div>
                <w:div w:id="15865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645945">
      <w:bodyDiv w:val="1"/>
      <w:marLeft w:val="0"/>
      <w:marRight w:val="0"/>
      <w:marTop w:val="0"/>
      <w:marBottom w:val="0"/>
      <w:divBdr>
        <w:top w:val="none" w:sz="0" w:space="0" w:color="auto"/>
        <w:left w:val="none" w:sz="0" w:space="0" w:color="auto"/>
        <w:bottom w:val="none" w:sz="0" w:space="0" w:color="auto"/>
        <w:right w:val="none" w:sz="0" w:space="0" w:color="auto"/>
      </w:divBdr>
    </w:div>
    <w:div w:id="298849416">
      <w:bodyDiv w:val="1"/>
      <w:marLeft w:val="0"/>
      <w:marRight w:val="0"/>
      <w:marTop w:val="0"/>
      <w:marBottom w:val="0"/>
      <w:divBdr>
        <w:top w:val="none" w:sz="0" w:space="0" w:color="auto"/>
        <w:left w:val="none" w:sz="0" w:space="0" w:color="auto"/>
        <w:bottom w:val="none" w:sz="0" w:space="0" w:color="auto"/>
        <w:right w:val="none" w:sz="0" w:space="0" w:color="auto"/>
      </w:divBdr>
    </w:div>
    <w:div w:id="312763348">
      <w:bodyDiv w:val="1"/>
      <w:marLeft w:val="0"/>
      <w:marRight w:val="0"/>
      <w:marTop w:val="0"/>
      <w:marBottom w:val="0"/>
      <w:divBdr>
        <w:top w:val="none" w:sz="0" w:space="0" w:color="auto"/>
        <w:left w:val="none" w:sz="0" w:space="0" w:color="auto"/>
        <w:bottom w:val="none" w:sz="0" w:space="0" w:color="auto"/>
        <w:right w:val="none" w:sz="0" w:space="0" w:color="auto"/>
      </w:divBdr>
    </w:div>
    <w:div w:id="333533411">
      <w:bodyDiv w:val="1"/>
      <w:marLeft w:val="0"/>
      <w:marRight w:val="0"/>
      <w:marTop w:val="0"/>
      <w:marBottom w:val="0"/>
      <w:divBdr>
        <w:top w:val="none" w:sz="0" w:space="0" w:color="auto"/>
        <w:left w:val="none" w:sz="0" w:space="0" w:color="auto"/>
        <w:bottom w:val="none" w:sz="0" w:space="0" w:color="auto"/>
        <w:right w:val="none" w:sz="0" w:space="0" w:color="auto"/>
      </w:divBdr>
    </w:div>
    <w:div w:id="344981657">
      <w:bodyDiv w:val="1"/>
      <w:marLeft w:val="0"/>
      <w:marRight w:val="0"/>
      <w:marTop w:val="0"/>
      <w:marBottom w:val="0"/>
      <w:divBdr>
        <w:top w:val="none" w:sz="0" w:space="0" w:color="auto"/>
        <w:left w:val="none" w:sz="0" w:space="0" w:color="auto"/>
        <w:bottom w:val="none" w:sz="0" w:space="0" w:color="auto"/>
        <w:right w:val="none" w:sz="0" w:space="0" w:color="auto"/>
      </w:divBdr>
    </w:div>
    <w:div w:id="402223352">
      <w:bodyDiv w:val="1"/>
      <w:marLeft w:val="0"/>
      <w:marRight w:val="0"/>
      <w:marTop w:val="0"/>
      <w:marBottom w:val="0"/>
      <w:divBdr>
        <w:top w:val="none" w:sz="0" w:space="0" w:color="auto"/>
        <w:left w:val="none" w:sz="0" w:space="0" w:color="auto"/>
        <w:bottom w:val="none" w:sz="0" w:space="0" w:color="auto"/>
        <w:right w:val="none" w:sz="0" w:space="0" w:color="auto"/>
      </w:divBdr>
    </w:div>
    <w:div w:id="437138070">
      <w:bodyDiv w:val="1"/>
      <w:marLeft w:val="0"/>
      <w:marRight w:val="0"/>
      <w:marTop w:val="0"/>
      <w:marBottom w:val="0"/>
      <w:divBdr>
        <w:top w:val="none" w:sz="0" w:space="0" w:color="auto"/>
        <w:left w:val="none" w:sz="0" w:space="0" w:color="auto"/>
        <w:bottom w:val="none" w:sz="0" w:space="0" w:color="auto"/>
        <w:right w:val="none" w:sz="0" w:space="0" w:color="auto"/>
      </w:divBdr>
    </w:div>
    <w:div w:id="474227611">
      <w:bodyDiv w:val="1"/>
      <w:marLeft w:val="0"/>
      <w:marRight w:val="0"/>
      <w:marTop w:val="0"/>
      <w:marBottom w:val="0"/>
      <w:divBdr>
        <w:top w:val="none" w:sz="0" w:space="0" w:color="auto"/>
        <w:left w:val="none" w:sz="0" w:space="0" w:color="auto"/>
        <w:bottom w:val="none" w:sz="0" w:space="0" w:color="auto"/>
        <w:right w:val="none" w:sz="0" w:space="0" w:color="auto"/>
      </w:divBdr>
    </w:div>
    <w:div w:id="479422531">
      <w:bodyDiv w:val="1"/>
      <w:marLeft w:val="0"/>
      <w:marRight w:val="0"/>
      <w:marTop w:val="0"/>
      <w:marBottom w:val="0"/>
      <w:divBdr>
        <w:top w:val="none" w:sz="0" w:space="0" w:color="auto"/>
        <w:left w:val="none" w:sz="0" w:space="0" w:color="auto"/>
        <w:bottom w:val="none" w:sz="0" w:space="0" w:color="auto"/>
        <w:right w:val="none" w:sz="0" w:space="0" w:color="auto"/>
      </w:divBdr>
    </w:div>
    <w:div w:id="492139445">
      <w:bodyDiv w:val="1"/>
      <w:marLeft w:val="0"/>
      <w:marRight w:val="0"/>
      <w:marTop w:val="0"/>
      <w:marBottom w:val="0"/>
      <w:divBdr>
        <w:top w:val="none" w:sz="0" w:space="0" w:color="auto"/>
        <w:left w:val="none" w:sz="0" w:space="0" w:color="auto"/>
        <w:bottom w:val="none" w:sz="0" w:space="0" w:color="auto"/>
        <w:right w:val="none" w:sz="0" w:space="0" w:color="auto"/>
      </w:divBdr>
    </w:div>
    <w:div w:id="508252669">
      <w:bodyDiv w:val="1"/>
      <w:marLeft w:val="0"/>
      <w:marRight w:val="0"/>
      <w:marTop w:val="0"/>
      <w:marBottom w:val="0"/>
      <w:divBdr>
        <w:top w:val="none" w:sz="0" w:space="0" w:color="auto"/>
        <w:left w:val="none" w:sz="0" w:space="0" w:color="auto"/>
        <w:bottom w:val="none" w:sz="0" w:space="0" w:color="auto"/>
        <w:right w:val="none" w:sz="0" w:space="0" w:color="auto"/>
      </w:divBdr>
      <w:divsChild>
        <w:div w:id="2144079724">
          <w:marLeft w:val="0"/>
          <w:marRight w:val="0"/>
          <w:marTop w:val="0"/>
          <w:marBottom w:val="0"/>
          <w:divBdr>
            <w:top w:val="none" w:sz="0" w:space="0" w:color="auto"/>
            <w:left w:val="none" w:sz="0" w:space="0" w:color="auto"/>
            <w:bottom w:val="none" w:sz="0" w:space="0" w:color="auto"/>
            <w:right w:val="none" w:sz="0" w:space="0" w:color="auto"/>
          </w:divBdr>
          <w:divsChild>
            <w:div w:id="255409123">
              <w:marLeft w:val="0"/>
              <w:marRight w:val="0"/>
              <w:marTop w:val="0"/>
              <w:marBottom w:val="0"/>
              <w:divBdr>
                <w:top w:val="none" w:sz="0" w:space="0" w:color="auto"/>
                <w:left w:val="none" w:sz="0" w:space="0" w:color="auto"/>
                <w:bottom w:val="none" w:sz="0" w:space="0" w:color="auto"/>
                <w:right w:val="none" w:sz="0" w:space="0" w:color="auto"/>
              </w:divBdr>
              <w:divsChild>
                <w:div w:id="1633486076">
                  <w:marLeft w:val="0"/>
                  <w:marRight w:val="0"/>
                  <w:marTop w:val="0"/>
                  <w:marBottom w:val="0"/>
                  <w:divBdr>
                    <w:top w:val="none" w:sz="0" w:space="0" w:color="auto"/>
                    <w:left w:val="none" w:sz="0" w:space="0" w:color="auto"/>
                    <w:bottom w:val="none" w:sz="0" w:space="0" w:color="auto"/>
                    <w:right w:val="none" w:sz="0" w:space="0" w:color="auto"/>
                  </w:divBdr>
                </w:div>
                <w:div w:id="11518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042987">
      <w:bodyDiv w:val="1"/>
      <w:marLeft w:val="0"/>
      <w:marRight w:val="0"/>
      <w:marTop w:val="0"/>
      <w:marBottom w:val="0"/>
      <w:divBdr>
        <w:top w:val="none" w:sz="0" w:space="0" w:color="auto"/>
        <w:left w:val="none" w:sz="0" w:space="0" w:color="auto"/>
        <w:bottom w:val="none" w:sz="0" w:space="0" w:color="auto"/>
        <w:right w:val="none" w:sz="0" w:space="0" w:color="auto"/>
      </w:divBdr>
    </w:div>
    <w:div w:id="597064308">
      <w:bodyDiv w:val="1"/>
      <w:marLeft w:val="0"/>
      <w:marRight w:val="0"/>
      <w:marTop w:val="0"/>
      <w:marBottom w:val="0"/>
      <w:divBdr>
        <w:top w:val="none" w:sz="0" w:space="0" w:color="auto"/>
        <w:left w:val="none" w:sz="0" w:space="0" w:color="auto"/>
        <w:bottom w:val="none" w:sz="0" w:space="0" w:color="auto"/>
        <w:right w:val="none" w:sz="0" w:space="0" w:color="auto"/>
      </w:divBdr>
    </w:div>
    <w:div w:id="616644930">
      <w:bodyDiv w:val="1"/>
      <w:marLeft w:val="0"/>
      <w:marRight w:val="0"/>
      <w:marTop w:val="0"/>
      <w:marBottom w:val="0"/>
      <w:divBdr>
        <w:top w:val="none" w:sz="0" w:space="0" w:color="auto"/>
        <w:left w:val="none" w:sz="0" w:space="0" w:color="auto"/>
        <w:bottom w:val="none" w:sz="0" w:space="0" w:color="auto"/>
        <w:right w:val="none" w:sz="0" w:space="0" w:color="auto"/>
      </w:divBdr>
    </w:div>
    <w:div w:id="700399668">
      <w:bodyDiv w:val="1"/>
      <w:marLeft w:val="0"/>
      <w:marRight w:val="0"/>
      <w:marTop w:val="0"/>
      <w:marBottom w:val="0"/>
      <w:divBdr>
        <w:top w:val="none" w:sz="0" w:space="0" w:color="auto"/>
        <w:left w:val="none" w:sz="0" w:space="0" w:color="auto"/>
        <w:bottom w:val="none" w:sz="0" w:space="0" w:color="auto"/>
        <w:right w:val="none" w:sz="0" w:space="0" w:color="auto"/>
      </w:divBdr>
      <w:divsChild>
        <w:div w:id="2101947977">
          <w:marLeft w:val="0"/>
          <w:marRight w:val="0"/>
          <w:marTop w:val="0"/>
          <w:marBottom w:val="0"/>
          <w:divBdr>
            <w:top w:val="none" w:sz="0" w:space="0" w:color="auto"/>
            <w:left w:val="none" w:sz="0" w:space="0" w:color="auto"/>
            <w:bottom w:val="none" w:sz="0" w:space="0" w:color="auto"/>
            <w:right w:val="none" w:sz="0" w:space="0" w:color="auto"/>
          </w:divBdr>
        </w:div>
      </w:divsChild>
    </w:div>
    <w:div w:id="719475202">
      <w:bodyDiv w:val="1"/>
      <w:marLeft w:val="0"/>
      <w:marRight w:val="0"/>
      <w:marTop w:val="0"/>
      <w:marBottom w:val="0"/>
      <w:divBdr>
        <w:top w:val="none" w:sz="0" w:space="0" w:color="auto"/>
        <w:left w:val="none" w:sz="0" w:space="0" w:color="auto"/>
        <w:bottom w:val="none" w:sz="0" w:space="0" w:color="auto"/>
        <w:right w:val="none" w:sz="0" w:space="0" w:color="auto"/>
      </w:divBdr>
    </w:div>
    <w:div w:id="738866033">
      <w:bodyDiv w:val="1"/>
      <w:marLeft w:val="0"/>
      <w:marRight w:val="0"/>
      <w:marTop w:val="0"/>
      <w:marBottom w:val="0"/>
      <w:divBdr>
        <w:top w:val="none" w:sz="0" w:space="0" w:color="auto"/>
        <w:left w:val="none" w:sz="0" w:space="0" w:color="auto"/>
        <w:bottom w:val="none" w:sz="0" w:space="0" w:color="auto"/>
        <w:right w:val="none" w:sz="0" w:space="0" w:color="auto"/>
      </w:divBdr>
    </w:div>
    <w:div w:id="747964501">
      <w:bodyDiv w:val="1"/>
      <w:marLeft w:val="0"/>
      <w:marRight w:val="0"/>
      <w:marTop w:val="0"/>
      <w:marBottom w:val="0"/>
      <w:divBdr>
        <w:top w:val="none" w:sz="0" w:space="0" w:color="auto"/>
        <w:left w:val="none" w:sz="0" w:space="0" w:color="auto"/>
        <w:bottom w:val="none" w:sz="0" w:space="0" w:color="auto"/>
        <w:right w:val="none" w:sz="0" w:space="0" w:color="auto"/>
      </w:divBdr>
    </w:div>
    <w:div w:id="784815895">
      <w:bodyDiv w:val="1"/>
      <w:marLeft w:val="0"/>
      <w:marRight w:val="0"/>
      <w:marTop w:val="0"/>
      <w:marBottom w:val="0"/>
      <w:divBdr>
        <w:top w:val="none" w:sz="0" w:space="0" w:color="auto"/>
        <w:left w:val="none" w:sz="0" w:space="0" w:color="auto"/>
        <w:bottom w:val="none" w:sz="0" w:space="0" w:color="auto"/>
        <w:right w:val="none" w:sz="0" w:space="0" w:color="auto"/>
      </w:divBdr>
      <w:divsChild>
        <w:div w:id="122768641">
          <w:marLeft w:val="0"/>
          <w:marRight w:val="0"/>
          <w:marTop w:val="0"/>
          <w:marBottom w:val="0"/>
          <w:divBdr>
            <w:top w:val="none" w:sz="0" w:space="0" w:color="auto"/>
            <w:left w:val="none" w:sz="0" w:space="0" w:color="auto"/>
            <w:bottom w:val="none" w:sz="0" w:space="0" w:color="auto"/>
            <w:right w:val="none" w:sz="0" w:space="0" w:color="auto"/>
          </w:divBdr>
        </w:div>
        <w:div w:id="883637700">
          <w:marLeft w:val="0"/>
          <w:marRight w:val="0"/>
          <w:marTop w:val="0"/>
          <w:marBottom w:val="0"/>
          <w:divBdr>
            <w:top w:val="none" w:sz="0" w:space="0" w:color="auto"/>
            <w:left w:val="none" w:sz="0" w:space="0" w:color="auto"/>
            <w:bottom w:val="none" w:sz="0" w:space="0" w:color="auto"/>
            <w:right w:val="none" w:sz="0" w:space="0" w:color="auto"/>
          </w:divBdr>
        </w:div>
      </w:divsChild>
    </w:div>
    <w:div w:id="818039746">
      <w:bodyDiv w:val="1"/>
      <w:marLeft w:val="0"/>
      <w:marRight w:val="0"/>
      <w:marTop w:val="0"/>
      <w:marBottom w:val="0"/>
      <w:divBdr>
        <w:top w:val="none" w:sz="0" w:space="0" w:color="auto"/>
        <w:left w:val="none" w:sz="0" w:space="0" w:color="auto"/>
        <w:bottom w:val="none" w:sz="0" w:space="0" w:color="auto"/>
        <w:right w:val="none" w:sz="0" w:space="0" w:color="auto"/>
      </w:divBdr>
    </w:div>
    <w:div w:id="855115947">
      <w:bodyDiv w:val="1"/>
      <w:marLeft w:val="0"/>
      <w:marRight w:val="0"/>
      <w:marTop w:val="0"/>
      <w:marBottom w:val="0"/>
      <w:divBdr>
        <w:top w:val="none" w:sz="0" w:space="0" w:color="auto"/>
        <w:left w:val="none" w:sz="0" w:space="0" w:color="auto"/>
        <w:bottom w:val="none" w:sz="0" w:space="0" w:color="auto"/>
        <w:right w:val="none" w:sz="0" w:space="0" w:color="auto"/>
      </w:divBdr>
      <w:divsChild>
        <w:div w:id="2112705366">
          <w:marLeft w:val="0"/>
          <w:marRight w:val="0"/>
          <w:marTop w:val="0"/>
          <w:marBottom w:val="0"/>
          <w:divBdr>
            <w:top w:val="none" w:sz="0" w:space="0" w:color="auto"/>
            <w:left w:val="none" w:sz="0" w:space="0" w:color="auto"/>
            <w:bottom w:val="none" w:sz="0" w:space="0" w:color="auto"/>
            <w:right w:val="none" w:sz="0" w:space="0" w:color="auto"/>
          </w:divBdr>
        </w:div>
      </w:divsChild>
    </w:div>
    <w:div w:id="856500380">
      <w:bodyDiv w:val="1"/>
      <w:marLeft w:val="0"/>
      <w:marRight w:val="0"/>
      <w:marTop w:val="0"/>
      <w:marBottom w:val="0"/>
      <w:divBdr>
        <w:top w:val="none" w:sz="0" w:space="0" w:color="auto"/>
        <w:left w:val="none" w:sz="0" w:space="0" w:color="auto"/>
        <w:bottom w:val="none" w:sz="0" w:space="0" w:color="auto"/>
        <w:right w:val="none" w:sz="0" w:space="0" w:color="auto"/>
      </w:divBdr>
    </w:div>
    <w:div w:id="856501626">
      <w:bodyDiv w:val="1"/>
      <w:marLeft w:val="0"/>
      <w:marRight w:val="0"/>
      <w:marTop w:val="0"/>
      <w:marBottom w:val="0"/>
      <w:divBdr>
        <w:top w:val="none" w:sz="0" w:space="0" w:color="auto"/>
        <w:left w:val="none" w:sz="0" w:space="0" w:color="auto"/>
        <w:bottom w:val="none" w:sz="0" w:space="0" w:color="auto"/>
        <w:right w:val="none" w:sz="0" w:space="0" w:color="auto"/>
      </w:divBdr>
    </w:div>
    <w:div w:id="862863192">
      <w:bodyDiv w:val="1"/>
      <w:marLeft w:val="0"/>
      <w:marRight w:val="0"/>
      <w:marTop w:val="0"/>
      <w:marBottom w:val="0"/>
      <w:divBdr>
        <w:top w:val="none" w:sz="0" w:space="0" w:color="auto"/>
        <w:left w:val="none" w:sz="0" w:space="0" w:color="auto"/>
        <w:bottom w:val="none" w:sz="0" w:space="0" w:color="auto"/>
        <w:right w:val="none" w:sz="0" w:space="0" w:color="auto"/>
      </w:divBdr>
      <w:divsChild>
        <w:div w:id="1670014858">
          <w:marLeft w:val="0"/>
          <w:marRight w:val="0"/>
          <w:marTop w:val="0"/>
          <w:marBottom w:val="0"/>
          <w:divBdr>
            <w:top w:val="none" w:sz="0" w:space="0" w:color="auto"/>
            <w:left w:val="none" w:sz="0" w:space="0" w:color="auto"/>
            <w:bottom w:val="none" w:sz="0" w:space="0" w:color="auto"/>
            <w:right w:val="none" w:sz="0" w:space="0" w:color="auto"/>
          </w:divBdr>
          <w:divsChild>
            <w:div w:id="1925449651">
              <w:marLeft w:val="0"/>
              <w:marRight w:val="0"/>
              <w:marTop w:val="0"/>
              <w:marBottom w:val="0"/>
              <w:divBdr>
                <w:top w:val="none" w:sz="0" w:space="0" w:color="auto"/>
                <w:left w:val="none" w:sz="0" w:space="0" w:color="auto"/>
                <w:bottom w:val="none" w:sz="0" w:space="0" w:color="auto"/>
                <w:right w:val="none" w:sz="0" w:space="0" w:color="auto"/>
              </w:divBdr>
              <w:divsChild>
                <w:div w:id="212122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28555">
      <w:bodyDiv w:val="1"/>
      <w:marLeft w:val="0"/>
      <w:marRight w:val="0"/>
      <w:marTop w:val="0"/>
      <w:marBottom w:val="0"/>
      <w:divBdr>
        <w:top w:val="none" w:sz="0" w:space="0" w:color="auto"/>
        <w:left w:val="none" w:sz="0" w:space="0" w:color="auto"/>
        <w:bottom w:val="none" w:sz="0" w:space="0" w:color="auto"/>
        <w:right w:val="none" w:sz="0" w:space="0" w:color="auto"/>
      </w:divBdr>
    </w:div>
    <w:div w:id="872155747">
      <w:bodyDiv w:val="1"/>
      <w:marLeft w:val="0"/>
      <w:marRight w:val="0"/>
      <w:marTop w:val="0"/>
      <w:marBottom w:val="0"/>
      <w:divBdr>
        <w:top w:val="none" w:sz="0" w:space="0" w:color="auto"/>
        <w:left w:val="none" w:sz="0" w:space="0" w:color="auto"/>
        <w:bottom w:val="none" w:sz="0" w:space="0" w:color="auto"/>
        <w:right w:val="none" w:sz="0" w:space="0" w:color="auto"/>
      </w:divBdr>
    </w:div>
    <w:div w:id="880441794">
      <w:bodyDiv w:val="1"/>
      <w:marLeft w:val="0"/>
      <w:marRight w:val="0"/>
      <w:marTop w:val="0"/>
      <w:marBottom w:val="0"/>
      <w:divBdr>
        <w:top w:val="none" w:sz="0" w:space="0" w:color="auto"/>
        <w:left w:val="none" w:sz="0" w:space="0" w:color="auto"/>
        <w:bottom w:val="none" w:sz="0" w:space="0" w:color="auto"/>
        <w:right w:val="none" w:sz="0" w:space="0" w:color="auto"/>
      </w:divBdr>
    </w:div>
    <w:div w:id="887760000">
      <w:bodyDiv w:val="1"/>
      <w:marLeft w:val="0"/>
      <w:marRight w:val="0"/>
      <w:marTop w:val="0"/>
      <w:marBottom w:val="0"/>
      <w:divBdr>
        <w:top w:val="none" w:sz="0" w:space="0" w:color="auto"/>
        <w:left w:val="none" w:sz="0" w:space="0" w:color="auto"/>
        <w:bottom w:val="none" w:sz="0" w:space="0" w:color="auto"/>
        <w:right w:val="none" w:sz="0" w:space="0" w:color="auto"/>
      </w:divBdr>
    </w:div>
    <w:div w:id="901020473">
      <w:bodyDiv w:val="1"/>
      <w:marLeft w:val="0"/>
      <w:marRight w:val="0"/>
      <w:marTop w:val="0"/>
      <w:marBottom w:val="0"/>
      <w:divBdr>
        <w:top w:val="none" w:sz="0" w:space="0" w:color="auto"/>
        <w:left w:val="none" w:sz="0" w:space="0" w:color="auto"/>
        <w:bottom w:val="none" w:sz="0" w:space="0" w:color="auto"/>
        <w:right w:val="none" w:sz="0" w:space="0" w:color="auto"/>
      </w:divBdr>
    </w:div>
    <w:div w:id="910311901">
      <w:bodyDiv w:val="1"/>
      <w:marLeft w:val="0"/>
      <w:marRight w:val="0"/>
      <w:marTop w:val="0"/>
      <w:marBottom w:val="0"/>
      <w:divBdr>
        <w:top w:val="none" w:sz="0" w:space="0" w:color="auto"/>
        <w:left w:val="none" w:sz="0" w:space="0" w:color="auto"/>
        <w:bottom w:val="none" w:sz="0" w:space="0" w:color="auto"/>
        <w:right w:val="none" w:sz="0" w:space="0" w:color="auto"/>
      </w:divBdr>
    </w:div>
    <w:div w:id="924416618">
      <w:bodyDiv w:val="1"/>
      <w:marLeft w:val="0"/>
      <w:marRight w:val="0"/>
      <w:marTop w:val="0"/>
      <w:marBottom w:val="0"/>
      <w:divBdr>
        <w:top w:val="none" w:sz="0" w:space="0" w:color="auto"/>
        <w:left w:val="none" w:sz="0" w:space="0" w:color="auto"/>
        <w:bottom w:val="none" w:sz="0" w:space="0" w:color="auto"/>
        <w:right w:val="none" w:sz="0" w:space="0" w:color="auto"/>
      </w:divBdr>
    </w:div>
    <w:div w:id="932054421">
      <w:bodyDiv w:val="1"/>
      <w:marLeft w:val="0"/>
      <w:marRight w:val="0"/>
      <w:marTop w:val="0"/>
      <w:marBottom w:val="0"/>
      <w:divBdr>
        <w:top w:val="none" w:sz="0" w:space="0" w:color="auto"/>
        <w:left w:val="none" w:sz="0" w:space="0" w:color="auto"/>
        <w:bottom w:val="none" w:sz="0" w:space="0" w:color="auto"/>
        <w:right w:val="none" w:sz="0" w:space="0" w:color="auto"/>
      </w:divBdr>
      <w:divsChild>
        <w:div w:id="174344168">
          <w:marLeft w:val="0"/>
          <w:marRight w:val="0"/>
          <w:marTop w:val="0"/>
          <w:marBottom w:val="0"/>
          <w:divBdr>
            <w:top w:val="none" w:sz="0" w:space="0" w:color="auto"/>
            <w:left w:val="none" w:sz="0" w:space="0" w:color="auto"/>
            <w:bottom w:val="none" w:sz="0" w:space="0" w:color="auto"/>
            <w:right w:val="none" w:sz="0" w:space="0" w:color="auto"/>
          </w:divBdr>
          <w:divsChild>
            <w:div w:id="1364788455">
              <w:marLeft w:val="0"/>
              <w:marRight w:val="0"/>
              <w:marTop w:val="0"/>
              <w:marBottom w:val="0"/>
              <w:divBdr>
                <w:top w:val="none" w:sz="0" w:space="0" w:color="auto"/>
                <w:left w:val="none" w:sz="0" w:space="0" w:color="auto"/>
                <w:bottom w:val="none" w:sz="0" w:space="0" w:color="auto"/>
                <w:right w:val="none" w:sz="0" w:space="0" w:color="auto"/>
              </w:divBdr>
              <w:divsChild>
                <w:div w:id="107107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527707">
      <w:bodyDiv w:val="1"/>
      <w:marLeft w:val="0"/>
      <w:marRight w:val="0"/>
      <w:marTop w:val="0"/>
      <w:marBottom w:val="0"/>
      <w:divBdr>
        <w:top w:val="none" w:sz="0" w:space="0" w:color="auto"/>
        <w:left w:val="none" w:sz="0" w:space="0" w:color="auto"/>
        <w:bottom w:val="none" w:sz="0" w:space="0" w:color="auto"/>
        <w:right w:val="none" w:sz="0" w:space="0" w:color="auto"/>
      </w:divBdr>
      <w:divsChild>
        <w:div w:id="2101019306">
          <w:marLeft w:val="0"/>
          <w:marRight w:val="0"/>
          <w:marTop w:val="0"/>
          <w:marBottom w:val="0"/>
          <w:divBdr>
            <w:top w:val="none" w:sz="0" w:space="0" w:color="auto"/>
            <w:left w:val="none" w:sz="0" w:space="0" w:color="auto"/>
            <w:bottom w:val="none" w:sz="0" w:space="0" w:color="auto"/>
            <w:right w:val="none" w:sz="0" w:space="0" w:color="auto"/>
          </w:divBdr>
          <w:divsChild>
            <w:div w:id="188011913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940575632">
      <w:bodyDiv w:val="1"/>
      <w:marLeft w:val="0"/>
      <w:marRight w:val="0"/>
      <w:marTop w:val="0"/>
      <w:marBottom w:val="0"/>
      <w:divBdr>
        <w:top w:val="none" w:sz="0" w:space="0" w:color="auto"/>
        <w:left w:val="none" w:sz="0" w:space="0" w:color="auto"/>
        <w:bottom w:val="none" w:sz="0" w:space="0" w:color="auto"/>
        <w:right w:val="none" w:sz="0" w:space="0" w:color="auto"/>
      </w:divBdr>
    </w:div>
    <w:div w:id="955796104">
      <w:bodyDiv w:val="1"/>
      <w:marLeft w:val="0"/>
      <w:marRight w:val="0"/>
      <w:marTop w:val="0"/>
      <w:marBottom w:val="0"/>
      <w:divBdr>
        <w:top w:val="none" w:sz="0" w:space="0" w:color="auto"/>
        <w:left w:val="none" w:sz="0" w:space="0" w:color="auto"/>
        <w:bottom w:val="none" w:sz="0" w:space="0" w:color="auto"/>
        <w:right w:val="none" w:sz="0" w:space="0" w:color="auto"/>
      </w:divBdr>
    </w:div>
    <w:div w:id="956837088">
      <w:bodyDiv w:val="1"/>
      <w:marLeft w:val="0"/>
      <w:marRight w:val="0"/>
      <w:marTop w:val="0"/>
      <w:marBottom w:val="0"/>
      <w:divBdr>
        <w:top w:val="none" w:sz="0" w:space="0" w:color="auto"/>
        <w:left w:val="none" w:sz="0" w:space="0" w:color="auto"/>
        <w:bottom w:val="none" w:sz="0" w:space="0" w:color="auto"/>
        <w:right w:val="none" w:sz="0" w:space="0" w:color="auto"/>
      </w:divBdr>
    </w:div>
    <w:div w:id="960763029">
      <w:bodyDiv w:val="1"/>
      <w:marLeft w:val="0"/>
      <w:marRight w:val="0"/>
      <w:marTop w:val="0"/>
      <w:marBottom w:val="0"/>
      <w:divBdr>
        <w:top w:val="none" w:sz="0" w:space="0" w:color="auto"/>
        <w:left w:val="none" w:sz="0" w:space="0" w:color="auto"/>
        <w:bottom w:val="none" w:sz="0" w:space="0" w:color="auto"/>
        <w:right w:val="none" w:sz="0" w:space="0" w:color="auto"/>
      </w:divBdr>
    </w:div>
    <w:div w:id="975061443">
      <w:bodyDiv w:val="1"/>
      <w:marLeft w:val="0"/>
      <w:marRight w:val="0"/>
      <w:marTop w:val="0"/>
      <w:marBottom w:val="0"/>
      <w:divBdr>
        <w:top w:val="none" w:sz="0" w:space="0" w:color="auto"/>
        <w:left w:val="none" w:sz="0" w:space="0" w:color="auto"/>
        <w:bottom w:val="none" w:sz="0" w:space="0" w:color="auto"/>
        <w:right w:val="none" w:sz="0" w:space="0" w:color="auto"/>
      </w:divBdr>
    </w:div>
    <w:div w:id="978920116">
      <w:bodyDiv w:val="1"/>
      <w:marLeft w:val="0"/>
      <w:marRight w:val="0"/>
      <w:marTop w:val="0"/>
      <w:marBottom w:val="0"/>
      <w:divBdr>
        <w:top w:val="none" w:sz="0" w:space="0" w:color="auto"/>
        <w:left w:val="none" w:sz="0" w:space="0" w:color="auto"/>
        <w:bottom w:val="none" w:sz="0" w:space="0" w:color="auto"/>
        <w:right w:val="none" w:sz="0" w:space="0" w:color="auto"/>
      </w:divBdr>
    </w:div>
    <w:div w:id="1000888811">
      <w:bodyDiv w:val="1"/>
      <w:marLeft w:val="0"/>
      <w:marRight w:val="0"/>
      <w:marTop w:val="0"/>
      <w:marBottom w:val="0"/>
      <w:divBdr>
        <w:top w:val="none" w:sz="0" w:space="0" w:color="auto"/>
        <w:left w:val="none" w:sz="0" w:space="0" w:color="auto"/>
        <w:bottom w:val="none" w:sz="0" w:space="0" w:color="auto"/>
        <w:right w:val="none" w:sz="0" w:space="0" w:color="auto"/>
      </w:divBdr>
    </w:div>
    <w:div w:id="1056393700">
      <w:bodyDiv w:val="1"/>
      <w:marLeft w:val="0"/>
      <w:marRight w:val="0"/>
      <w:marTop w:val="0"/>
      <w:marBottom w:val="0"/>
      <w:divBdr>
        <w:top w:val="none" w:sz="0" w:space="0" w:color="auto"/>
        <w:left w:val="none" w:sz="0" w:space="0" w:color="auto"/>
        <w:bottom w:val="none" w:sz="0" w:space="0" w:color="auto"/>
        <w:right w:val="none" w:sz="0" w:space="0" w:color="auto"/>
      </w:divBdr>
      <w:divsChild>
        <w:div w:id="1060831568">
          <w:marLeft w:val="0"/>
          <w:marRight w:val="0"/>
          <w:marTop w:val="0"/>
          <w:marBottom w:val="0"/>
          <w:divBdr>
            <w:top w:val="none" w:sz="0" w:space="0" w:color="auto"/>
            <w:left w:val="none" w:sz="0" w:space="0" w:color="auto"/>
            <w:bottom w:val="none" w:sz="0" w:space="0" w:color="auto"/>
            <w:right w:val="none" w:sz="0" w:space="0" w:color="auto"/>
          </w:divBdr>
          <w:divsChild>
            <w:div w:id="1934699388">
              <w:marLeft w:val="0"/>
              <w:marRight w:val="0"/>
              <w:marTop w:val="0"/>
              <w:marBottom w:val="0"/>
              <w:divBdr>
                <w:top w:val="none" w:sz="0" w:space="0" w:color="auto"/>
                <w:left w:val="none" w:sz="0" w:space="0" w:color="auto"/>
                <w:bottom w:val="none" w:sz="0" w:space="0" w:color="auto"/>
                <w:right w:val="none" w:sz="0" w:space="0" w:color="auto"/>
              </w:divBdr>
              <w:divsChild>
                <w:div w:id="43918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131577">
      <w:bodyDiv w:val="1"/>
      <w:marLeft w:val="0"/>
      <w:marRight w:val="0"/>
      <w:marTop w:val="0"/>
      <w:marBottom w:val="0"/>
      <w:divBdr>
        <w:top w:val="none" w:sz="0" w:space="0" w:color="auto"/>
        <w:left w:val="none" w:sz="0" w:space="0" w:color="auto"/>
        <w:bottom w:val="none" w:sz="0" w:space="0" w:color="auto"/>
        <w:right w:val="none" w:sz="0" w:space="0" w:color="auto"/>
      </w:divBdr>
    </w:div>
    <w:div w:id="1100758503">
      <w:bodyDiv w:val="1"/>
      <w:marLeft w:val="0"/>
      <w:marRight w:val="0"/>
      <w:marTop w:val="0"/>
      <w:marBottom w:val="0"/>
      <w:divBdr>
        <w:top w:val="none" w:sz="0" w:space="0" w:color="auto"/>
        <w:left w:val="none" w:sz="0" w:space="0" w:color="auto"/>
        <w:bottom w:val="none" w:sz="0" w:space="0" w:color="auto"/>
        <w:right w:val="none" w:sz="0" w:space="0" w:color="auto"/>
      </w:divBdr>
    </w:div>
    <w:div w:id="1111900615">
      <w:bodyDiv w:val="1"/>
      <w:marLeft w:val="0"/>
      <w:marRight w:val="0"/>
      <w:marTop w:val="0"/>
      <w:marBottom w:val="0"/>
      <w:divBdr>
        <w:top w:val="none" w:sz="0" w:space="0" w:color="auto"/>
        <w:left w:val="none" w:sz="0" w:space="0" w:color="auto"/>
        <w:bottom w:val="none" w:sz="0" w:space="0" w:color="auto"/>
        <w:right w:val="none" w:sz="0" w:space="0" w:color="auto"/>
      </w:divBdr>
      <w:divsChild>
        <w:div w:id="1599681791">
          <w:marLeft w:val="0"/>
          <w:marRight w:val="0"/>
          <w:marTop w:val="0"/>
          <w:marBottom w:val="0"/>
          <w:divBdr>
            <w:top w:val="none" w:sz="0" w:space="0" w:color="auto"/>
            <w:left w:val="none" w:sz="0" w:space="0" w:color="auto"/>
            <w:bottom w:val="none" w:sz="0" w:space="0" w:color="auto"/>
            <w:right w:val="none" w:sz="0" w:space="0" w:color="auto"/>
          </w:divBdr>
          <w:divsChild>
            <w:div w:id="7893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430001">
      <w:bodyDiv w:val="1"/>
      <w:marLeft w:val="0"/>
      <w:marRight w:val="0"/>
      <w:marTop w:val="0"/>
      <w:marBottom w:val="0"/>
      <w:divBdr>
        <w:top w:val="none" w:sz="0" w:space="0" w:color="auto"/>
        <w:left w:val="none" w:sz="0" w:space="0" w:color="auto"/>
        <w:bottom w:val="none" w:sz="0" w:space="0" w:color="auto"/>
        <w:right w:val="none" w:sz="0" w:space="0" w:color="auto"/>
      </w:divBdr>
    </w:div>
    <w:div w:id="1145002988">
      <w:bodyDiv w:val="1"/>
      <w:marLeft w:val="0"/>
      <w:marRight w:val="0"/>
      <w:marTop w:val="0"/>
      <w:marBottom w:val="0"/>
      <w:divBdr>
        <w:top w:val="none" w:sz="0" w:space="0" w:color="auto"/>
        <w:left w:val="none" w:sz="0" w:space="0" w:color="auto"/>
        <w:bottom w:val="none" w:sz="0" w:space="0" w:color="auto"/>
        <w:right w:val="none" w:sz="0" w:space="0" w:color="auto"/>
      </w:divBdr>
    </w:div>
    <w:div w:id="1148086872">
      <w:bodyDiv w:val="1"/>
      <w:marLeft w:val="0"/>
      <w:marRight w:val="0"/>
      <w:marTop w:val="0"/>
      <w:marBottom w:val="0"/>
      <w:divBdr>
        <w:top w:val="none" w:sz="0" w:space="0" w:color="auto"/>
        <w:left w:val="none" w:sz="0" w:space="0" w:color="auto"/>
        <w:bottom w:val="none" w:sz="0" w:space="0" w:color="auto"/>
        <w:right w:val="none" w:sz="0" w:space="0" w:color="auto"/>
      </w:divBdr>
    </w:div>
    <w:div w:id="1178736500">
      <w:bodyDiv w:val="1"/>
      <w:marLeft w:val="0"/>
      <w:marRight w:val="0"/>
      <w:marTop w:val="0"/>
      <w:marBottom w:val="0"/>
      <w:divBdr>
        <w:top w:val="none" w:sz="0" w:space="0" w:color="auto"/>
        <w:left w:val="none" w:sz="0" w:space="0" w:color="auto"/>
        <w:bottom w:val="none" w:sz="0" w:space="0" w:color="auto"/>
        <w:right w:val="none" w:sz="0" w:space="0" w:color="auto"/>
      </w:divBdr>
    </w:div>
    <w:div w:id="1181506670">
      <w:bodyDiv w:val="1"/>
      <w:marLeft w:val="0"/>
      <w:marRight w:val="0"/>
      <w:marTop w:val="0"/>
      <w:marBottom w:val="0"/>
      <w:divBdr>
        <w:top w:val="none" w:sz="0" w:space="0" w:color="auto"/>
        <w:left w:val="none" w:sz="0" w:space="0" w:color="auto"/>
        <w:bottom w:val="none" w:sz="0" w:space="0" w:color="auto"/>
        <w:right w:val="none" w:sz="0" w:space="0" w:color="auto"/>
      </w:divBdr>
    </w:div>
    <w:div w:id="1189756490">
      <w:bodyDiv w:val="1"/>
      <w:marLeft w:val="0"/>
      <w:marRight w:val="0"/>
      <w:marTop w:val="0"/>
      <w:marBottom w:val="0"/>
      <w:divBdr>
        <w:top w:val="none" w:sz="0" w:space="0" w:color="auto"/>
        <w:left w:val="none" w:sz="0" w:space="0" w:color="auto"/>
        <w:bottom w:val="none" w:sz="0" w:space="0" w:color="auto"/>
        <w:right w:val="none" w:sz="0" w:space="0" w:color="auto"/>
      </w:divBdr>
    </w:div>
    <w:div w:id="1223062191">
      <w:bodyDiv w:val="1"/>
      <w:marLeft w:val="0"/>
      <w:marRight w:val="0"/>
      <w:marTop w:val="0"/>
      <w:marBottom w:val="0"/>
      <w:divBdr>
        <w:top w:val="none" w:sz="0" w:space="0" w:color="auto"/>
        <w:left w:val="none" w:sz="0" w:space="0" w:color="auto"/>
        <w:bottom w:val="none" w:sz="0" w:space="0" w:color="auto"/>
        <w:right w:val="none" w:sz="0" w:space="0" w:color="auto"/>
      </w:divBdr>
    </w:div>
    <w:div w:id="1242641720">
      <w:bodyDiv w:val="1"/>
      <w:marLeft w:val="0"/>
      <w:marRight w:val="0"/>
      <w:marTop w:val="0"/>
      <w:marBottom w:val="0"/>
      <w:divBdr>
        <w:top w:val="none" w:sz="0" w:space="0" w:color="auto"/>
        <w:left w:val="none" w:sz="0" w:space="0" w:color="auto"/>
        <w:bottom w:val="none" w:sz="0" w:space="0" w:color="auto"/>
        <w:right w:val="none" w:sz="0" w:space="0" w:color="auto"/>
      </w:divBdr>
    </w:div>
    <w:div w:id="1285698380">
      <w:bodyDiv w:val="1"/>
      <w:marLeft w:val="0"/>
      <w:marRight w:val="0"/>
      <w:marTop w:val="0"/>
      <w:marBottom w:val="0"/>
      <w:divBdr>
        <w:top w:val="none" w:sz="0" w:space="0" w:color="auto"/>
        <w:left w:val="none" w:sz="0" w:space="0" w:color="auto"/>
        <w:bottom w:val="none" w:sz="0" w:space="0" w:color="auto"/>
        <w:right w:val="none" w:sz="0" w:space="0" w:color="auto"/>
      </w:divBdr>
      <w:divsChild>
        <w:div w:id="159780406">
          <w:marLeft w:val="0"/>
          <w:marRight w:val="0"/>
          <w:marTop w:val="0"/>
          <w:marBottom w:val="0"/>
          <w:divBdr>
            <w:top w:val="none" w:sz="0" w:space="0" w:color="auto"/>
            <w:left w:val="none" w:sz="0" w:space="0" w:color="auto"/>
            <w:bottom w:val="none" w:sz="0" w:space="0" w:color="auto"/>
            <w:right w:val="none" w:sz="0" w:space="0" w:color="auto"/>
          </w:divBdr>
          <w:divsChild>
            <w:div w:id="2134513886">
              <w:marLeft w:val="0"/>
              <w:marRight w:val="0"/>
              <w:marTop w:val="0"/>
              <w:marBottom w:val="0"/>
              <w:divBdr>
                <w:top w:val="none" w:sz="0" w:space="0" w:color="auto"/>
                <w:left w:val="none" w:sz="0" w:space="0" w:color="auto"/>
                <w:bottom w:val="none" w:sz="0" w:space="0" w:color="auto"/>
                <w:right w:val="none" w:sz="0" w:space="0" w:color="auto"/>
              </w:divBdr>
              <w:divsChild>
                <w:div w:id="16951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97065">
      <w:bodyDiv w:val="1"/>
      <w:marLeft w:val="0"/>
      <w:marRight w:val="0"/>
      <w:marTop w:val="0"/>
      <w:marBottom w:val="0"/>
      <w:divBdr>
        <w:top w:val="none" w:sz="0" w:space="0" w:color="auto"/>
        <w:left w:val="none" w:sz="0" w:space="0" w:color="auto"/>
        <w:bottom w:val="none" w:sz="0" w:space="0" w:color="auto"/>
        <w:right w:val="none" w:sz="0" w:space="0" w:color="auto"/>
      </w:divBdr>
    </w:div>
    <w:div w:id="1308902985">
      <w:bodyDiv w:val="1"/>
      <w:marLeft w:val="0"/>
      <w:marRight w:val="0"/>
      <w:marTop w:val="0"/>
      <w:marBottom w:val="0"/>
      <w:divBdr>
        <w:top w:val="none" w:sz="0" w:space="0" w:color="auto"/>
        <w:left w:val="none" w:sz="0" w:space="0" w:color="auto"/>
        <w:bottom w:val="none" w:sz="0" w:space="0" w:color="auto"/>
        <w:right w:val="none" w:sz="0" w:space="0" w:color="auto"/>
      </w:divBdr>
    </w:div>
    <w:div w:id="1320693751">
      <w:bodyDiv w:val="1"/>
      <w:marLeft w:val="0"/>
      <w:marRight w:val="0"/>
      <w:marTop w:val="0"/>
      <w:marBottom w:val="0"/>
      <w:divBdr>
        <w:top w:val="none" w:sz="0" w:space="0" w:color="auto"/>
        <w:left w:val="none" w:sz="0" w:space="0" w:color="auto"/>
        <w:bottom w:val="none" w:sz="0" w:space="0" w:color="auto"/>
        <w:right w:val="none" w:sz="0" w:space="0" w:color="auto"/>
      </w:divBdr>
    </w:div>
    <w:div w:id="1340355780">
      <w:bodyDiv w:val="1"/>
      <w:marLeft w:val="0"/>
      <w:marRight w:val="0"/>
      <w:marTop w:val="0"/>
      <w:marBottom w:val="0"/>
      <w:divBdr>
        <w:top w:val="none" w:sz="0" w:space="0" w:color="auto"/>
        <w:left w:val="none" w:sz="0" w:space="0" w:color="auto"/>
        <w:bottom w:val="none" w:sz="0" w:space="0" w:color="auto"/>
        <w:right w:val="none" w:sz="0" w:space="0" w:color="auto"/>
      </w:divBdr>
    </w:div>
    <w:div w:id="1403330086">
      <w:bodyDiv w:val="1"/>
      <w:marLeft w:val="0"/>
      <w:marRight w:val="0"/>
      <w:marTop w:val="0"/>
      <w:marBottom w:val="0"/>
      <w:divBdr>
        <w:top w:val="none" w:sz="0" w:space="0" w:color="auto"/>
        <w:left w:val="none" w:sz="0" w:space="0" w:color="auto"/>
        <w:bottom w:val="none" w:sz="0" w:space="0" w:color="auto"/>
        <w:right w:val="none" w:sz="0" w:space="0" w:color="auto"/>
      </w:divBdr>
    </w:div>
    <w:div w:id="1412854812">
      <w:bodyDiv w:val="1"/>
      <w:marLeft w:val="0"/>
      <w:marRight w:val="0"/>
      <w:marTop w:val="0"/>
      <w:marBottom w:val="0"/>
      <w:divBdr>
        <w:top w:val="none" w:sz="0" w:space="0" w:color="auto"/>
        <w:left w:val="none" w:sz="0" w:space="0" w:color="auto"/>
        <w:bottom w:val="none" w:sz="0" w:space="0" w:color="auto"/>
        <w:right w:val="none" w:sz="0" w:space="0" w:color="auto"/>
      </w:divBdr>
    </w:div>
    <w:div w:id="1420368330">
      <w:bodyDiv w:val="1"/>
      <w:marLeft w:val="0"/>
      <w:marRight w:val="0"/>
      <w:marTop w:val="0"/>
      <w:marBottom w:val="0"/>
      <w:divBdr>
        <w:top w:val="none" w:sz="0" w:space="0" w:color="auto"/>
        <w:left w:val="none" w:sz="0" w:space="0" w:color="auto"/>
        <w:bottom w:val="none" w:sz="0" w:space="0" w:color="auto"/>
        <w:right w:val="none" w:sz="0" w:space="0" w:color="auto"/>
      </w:divBdr>
    </w:div>
    <w:div w:id="1432775134">
      <w:bodyDiv w:val="1"/>
      <w:marLeft w:val="0"/>
      <w:marRight w:val="0"/>
      <w:marTop w:val="0"/>
      <w:marBottom w:val="0"/>
      <w:divBdr>
        <w:top w:val="none" w:sz="0" w:space="0" w:color="auto"/>
        <w:left w:val="none" w:sz="0" w:space="0" w:color="auto"/>
        <w:bottom w:val="none" w:sz="0" w:space="0" w:color="auto"/>
        <w:right w:val="none" w:sz="0" w:space="0" w:color="auto"/>
      </w:divBdr>
    </w:div>
    <w:div w:id="1451850880">
      <w:bodyDiv w:val="1"/>
      <w:marLeft w:val="0"/>
      <w:marRight w:val="0"/>
      <w:marTop w:val="0"/>
      <w:marBottom w:val="0"/>
      <w:divBdr>
        <w:top w:val="none" w:sz="0" w:space="0" w:color="auto"/>
        <w:left w:val="none" w:sz="0" w:space="0" w:color="auto"/>
        <w:bottom w:val="none" w:sz="0" w:space="0" w:color="auto"/>
        <w:right w:val="none" w:sz="0" w:space="0" w:color="auto"/>
      </w:divBdr>
    </w:div>
    <w:div w:id="1481921757">
      <w:bodyDiv w:val="1"/>
      <w:marLeft w:val="0"/>
      <w:marRight w:val="0"/>
      <w:marTop w:val="0"/>
      <w:marBottom w:val="0"/>
      <w:divBdr>
        <w:top w:val="none" w:sz="0" w:space="0" w:color="auto"/>
        <w:left w:val="none" w:sz="0" w:space="0" w:color="auto"/>
        <w:bottom w:val="none" w:sz="0" w:space="0" w:color="auto"/>
        <w:right w:val="none" w:sz="0" w:space="0" w:color="auto"/>
      </w:divBdr>
    </w:div>
    <w:div w:id="1482429975">
      <w:bodyDiv w:val="1"/>
      <w:marLeft w:val="0"/>
      <w:marRight w:val="0"/>
      <w:marTop w:val="0"/>
      <w:marBottom w:val="0"/>
      <w:divBdr>
        <w:top w:val="none" w:sz="0" w:space="0" w:color="auto"/>
        <w:left w:val="none" w:sz="0" w:space="0" w:color="auto"/>
        <w:bottom w:val="none" w:sz="0" w:space="0" w:color="auto"/>
        <w:right w:val="none" w:sz="0" w:space="0" w:color="auto"/>
      </w:divBdr>
    </w:div>
    <w:div w:id="1501310993">
      <w:bodyDiv w:val="1"/>
      <w:marLeft w:val="0"/>
      <w:marRight w:val="0"/>
      <w:marTop w:val="0"/>
      <w:marBottom w:val="0"/>
      <w:divBdr>
        <w:top w:val="none" w:sz="0" w:space="0" w:color="auto"/>
        <w:left w:val="none" w:sz="0" w:space="0" w:color="auto"/>
        <w:bottom w:val="none" w:sz="0" w:space="0" w:color="auto"/>
        <w:right w:val="none" w:sz="0" w:space="0" w:color="auto"/>
      </w:divBdr>
    </w:div>
    <w:div w:id="1511220457">
      <w:bodyDiv w:val="1"/>
      <w:marLeft w:val="0"/>
      <w:marRight w:val="0"/>
      <w:marTop w:val="0"/>
      <w:marBottom w:val="0"/>
      <w:divBdr>
        <w:top w:val="none" w:sz="0" w:space="0" w:color="auto"/>
        <w:left w:val="none" w:sz="0" w:space="0" w:color="auto"/>
        <w:bottom w:val="none" w:sz="0" w:space="0" w:color="auto"/>
        <w:right w:val="none" w:sz="0" w:space="0" w:color="auto"/>
      </w:divBdr>
    </w:div>
    <w:div w:id="1524517844">
      <w:bodyDiv w:val="1"/>
      <w:marLeft w:val="0"/>
      <w:marRight w:val="0"/>
      <w:marTop w:val="0"/>
      <w:marBottom w:val="0"/>
      <w:divBdr>
        <w:top w:val="none" w:sz="0" w:space="0" w:color="auto"/>
        <w:left w:val="none" w:sz="0" w:space="0" w:color="auto"/>
        <w:bottom w:val="none" w:sz="0" w:space="0" w:color="auto"/>
        <w:right w:val="none" w:sz="0" w:space="0" w:color="auto"/>
      </w:divBdr>
    </w:div>
    <w:div w:id="1536849154">
      <w:bodyDiv w:val="1"/>
      <w:marLeft w:val="0"/>
      <w:marRight w:val="0"/>
      <w:marTop w:val="0"/>
      <w:marBottom w:val="0"/>
      <w:divBdr>
        <w:top w:val="none" w:sz="0" w:space="0" w:color="auto"/>
        <w:left w:val="none" w:sz="0" w:space="0" w:color="auto"/>
        <w:bottom w:val="none" w:sz="0" w:space="0" w:color="auto"/>
        <w:right w:val="none" w:sz="0" w:space="0" w:color="auto"/>
      </w:divBdr>
    </w:div>
    <w:div w:id="1562254236">
      <w:bodyDiv w:val="1"/>
      <w:marLeft w:val="0"/>
      <w:marRight w:val="0"/>
      <w:marTop w:val="0"/>
      <w:marBottom w:val="0"/>
      <w:divBdr>
        <w:top w:val="none" w:sz="0" w:space="0" w:color="auto"/>
        <w:left w:val="none" w:sz="0" w:space="0" w:color="auto"/>
        <w:bottom w:val="none" w:sz="0" w:space="0" w:color="auto"/>
        <w:right w:val="none" w:sz="0" w:space="0" w:color="auto"/>
      </w:divBdr>
    </w:div>
    <w:div w:id="1570772004">
      <w:bodyDiv w:val="1"/>
      <w:marLeft w:val="0"/>
      <w:marRight w:val="0"/>
      <w:marTop w:val="0"/>
      <w:marBottom w:val="0"/>
      <w:divBdr>
        <w:top w:val="none" w:sz="0" w:space="0" w:color="auto"/>
        <w:left w:val="none" w:sz="0" w:space="0" w:color="auto"/>
        <w:bottom w:val="none" w:sz="0" w:space="0" w:color="auto"/>
        <w:right w:val="none" w:sz="0" w:space="0" w:color="auto"/>
      </w:divBdr>
    </w:div>
    <w:div w:id="1572278346">
      <w:bodyDiv w:val="1"/>
      <w:marLeft w:val="0"/>
      <w:marRight w:val="0"/>
      <w:marTop w:val="0"/>
      <w:marBottom w:val="0"/>
      <w:divBdr>
        <w:top w:val="none" w:sz="0" w:space="0" w:color="auto"/>
        <w:left w:val="none" w:sz="0" w:space="0" w:color="auto"/>
        <w:bottom w:val="none" w:sz="0" w:space="0" w:color="auto"/>
        <w:right w:val="none" w:sz="0" w:space="0" w:color="auto"/>
      </w:divBdr>
    </w:div>
    <w:div w:id="1593931913">
      <w:bodyDiv w:val="1"/>
      <w:marLeft w:val="0"/>
      <w:marRight w:val="0"/>
      <w:marTop w:val="0"/>
      <w:marBottom w:val="0"/>
      <w:divBdr>
        <w:top w:val="none" w:sz="0" w:space="0" w:color="auto"/>
        <w:left w:val="none" w:sz="0" w:space="0" w:color="auto"/>
        <w:bottom w:val="none" w:sz="0" w:space="0" w:color="auto"/>
        <w:right w:val="none" w:sz="0" w:space="0" w:color="auto"/>
      </w:divBdr>
    </w:div>
    <w:div w:id="1613433426">
      <w:bodyDiv w:val="1"/>
      <w:marLeft w:val="0"/>
      <w:marRight w:val="0"/>
      <w:marTop w:val="0"/>
      <w:marBottom w:val="0"/>
      <w:divBdr>
        <w:top w:val="none" w:sz="0" w:space="0" w:color="auto"/>
        <w:left w:val="none" w:sz="0" w:space="0" w:color="auto"/>
        <w:bottom w:val="none" w:sz="0" w:space="0" w:color="auto"/>
        <w:right w:val="none" w:sz="0" w:space="0" w:color="auto"/>
      </w:divBdr>
    </w:div>
    <w:div w:id="1619022421">
      <w:bodyDiv w:val="1"/>
      <w:marLeft w:val="0"/>
      <w:marRight w:val="0"/>
      <w:marTop w:val="0"/>
      <w:marBottom w:val="0"/>
      <w:divBdr>
        <w:top w:val="none" w:sz="0" w:space="0" w:color="auto"/>
        <w:left w:val="none" w:sz="0" w:space="0" w:color="auto"/>
        <w:bottom w:val="none" w:sz="0" w:space="0" w:color="auto"/>
        <w:right w:val="none" w:sz="0" w:space="0" w:color="auto"/>
      </w:divBdr>
    </w:div>
    <w:div w:id="1684282480">
      <w:bodyDiv w:val="1"/>
      <w:marLeft w:val="0"/>
      <w:marRight w:val="0"/>
      <w:marTop w:val="0"/>
      <w:marBottom w:val="0"/>
      <w:divBdr>
        <w:top w:val="none" w:sz="0" w:space="0" w:color="auto"/>
        <w:left w:val="none" w:sz="0" w:space="0" w:color="auto"/>
        <w:bottom w:val="none" w:sz="0" w:space="0" w:color="auto"/>
        <w:right w:val="none" w:sz="0" w:space="0" w:color="auto"/>
      </w:divBdr>
    </w:div>
    <w:div w:id="1709911812">
      <w:bodyDiv w:val="1"/>
      <w:marLeft w:val="0"/>
      <w:marRight w:val="0"/>
      <w:marTop w:val="0"/>
      <w:marBottom w:val="0"/>
      <w:divBdr>
        <w:top w:val="none" w:sz="0" w:space="0" w:color="auto"/>
        <w:left w:val="none" w:sz="0" w:space="0" w:color="auto"/>
        <w:bottom w:val="none" w:sz="0" w:space="0" w:color="auto"/>
        <w:right w:val="none" w:sz="0" w:space="0" w:color="auto"/>
      </w:divBdr>
    </w:div>
    <w:div w:id="1746872321">
      <w:bodyDiv w:val="1"/>
      <w:marLeft w:val="0"/>
      <w:marRight w:val="0"/>
      <w:marTop w:val="0"/>
      <w:marBottom w:val="0"/>
      <w:divBdr>
        <w:top w:val="none" w:sz="0" w:space="0" w:color="auto"/>
        <w:left w:val="none" w:sz="0" w:space="0" w:color="auto"/>
        <w:bottom w:val="none" w:sz="0" w:space="0" w:color="auto"/>
        <w:right w:val="none" w:sz="0" w:space="0" w:color="auto"/>
      </w:divBdr>
    </w:div>
    <w:div w:id="1749226483">
      <w:bodyDiv w:val="1"/>
      <w:marLeft w:val="0"/>
      <w:marRight w:val="0"/>
      <w:marTop w:val="0"/>
      <w:marBottom w:val="0"/>
      <w:divBdr>
        <w:top w:val="none" w:sz="0" w:space="0" w:color="auto"/>
        <w:left w:val="none" w:sz="0" w:space="0" w:color="auto"/>
        <w:bottom w:val="none" w:sz="0" w:space="0" w:color="auto"/>
        <w:right w:val="none" w:sz="0" w:space="0" w:color="auto"/>
      </w:divBdr>
    </w:div>
    <w:div w:id="1765028011">
      <w:bodyDiv w:val="1"/>
      <w:marLeft w:val="0"/>
      <w:marRight w:val="0"/>
      <w:marTop w:val="0"/>
      <w:marBottom w:val="0"/>
      <w:divBdr>
        <w:top w:val="none" w:sz="0" w:space="0" w:color="auto"/>
        <w:left w:val="none" w:sz="0" w:space="0" w:color="auto"/>
        <w:bottom w:val="none" w:sz="0" w:space="0" w:color="auto"/>
        <w:right w:val="none" w:sz="0" w:space="0" w:color="auto"/>
      </w:divBdr>
    </w:div>
    <w:div w:id="1812361759">
      <w:bodyDiv w:val="1"/>
      <w:marLeft w:val="0"/>
      <w:marRight w:val="0"/>
      <w:marTop w:val="0"/>
      <w:marBottom w:val="0"/>
      <w:divBdr>
        <w:top w:val="none" w:sz="0" w:space="0" w:color="auto"/>
        <w:left w:val="none" w:sz="0" w:space="0" w:color="auto"/>
        <w:bottom w:val="none" w:sz="0" w:space="0" w:color="auto"/>
        <w:right w:val="none" w:sz="0" w:space="0" w:color="auto"/>
      </w:divBdr>
    </w:div>
    <w:div w:id="1820422119">
      <w:bodyDiv w:val="1"/>
      <w:marLeft w:val="0"/>
      <w:marRight w:val="0"/>
      <w:marTop w:val="0"/>
      <w:marBottom w:val="0"/>
      <w:divBdr>
        <w:top w:val="none" w:sz="0" w:space="0" w:color="auto"/>
        <w:left w:val="none" w:sz="0" w:space="0" w:color="auto"/>
        <w:bottom w:val="none" w:sz="0" w:space="0" w:color="auto"/>
        <w:right w:val="none" w:sz="0" w:space="0" w:color="auto"/>
      </w:divBdr>
    </w:div>
    <w:div w:id="1832596037">
      <w:bodyDiv w:val="1"/>
      <w:marLeft w:val="0"/>
      <w:marRight w:val="0"/>
      <w:marTop w:val="0"/>
      <w:marBottom w:val="0"/>
      <w:divBdr>
        <w:top w:val="none" w:sz="0" w:space="0" w:color="auto"/>
        <w:left w:val="none" w:sz="0" w:space="0" w:color="auto"/>
        <w:bottom w:val="none" w:sz="0" w:space="0" w:color="auto"/>
        <w:right w:val="none" w:sz="0" w:space="0" w:color="auto"/>
      </w:divBdr>
    </w:div>
    <w:div w:id="1838424526">
      <w:bodyDiv w:val="1"/>
      <w:marLeft w:val="0"/>
      <w:marRight w:val="0"/>
      <w:marTop w:val="0"/>
      <w:marBottom w:val="0"/>
      <w:divBdr>
        <w:top w:val="none" w:sz="0" w:space="0" w:color="auto"/>
        <w:left w:val="none" w:sz="0" w:space="0" w:color="auto"/>
        <w:bottom w:val="none" w:sz="0" w:space="0" w:color="auto"/>
        <w:right w:val="none" w:sz="0" w:space="0" w:color="auto"/>
      </w:divBdr>
    </w:div>
    <w:div w:id="1838573285">
      <w:bodyDiv w:val="1"/>
      <w:marLeft w:val="0"/>
      <w:marRight w:val="0"/>
      <w:marTop w:val="0"/>
      <w:marBottom w:val="0"/>
      <w:divBdr>
        <w:top w:val="none" w:sz="0" w:space="0" w:color="auto"/>
        <w:left w:val="none" w:sz="0" w:space="0" w:color="auto"/>
        <w:bottom w:val="none" w:sz="0" w:space="0" w:color="auto"/>
        <w:right w:val="none" w:sz="0" w:space="0" w:color="auto"/>
      </w:divBdr>
    </w:div>
    <w:div w:id="1889763236">
      <w:bodyDiv w:val="1"/>
      <w:marLeft w:val="0"/>
      <w:marRight w:val="0"/>
      <w:marTop w:val="0"/>
      <w:marBottom w:val="0"/>
      <w:divBdr>
        <w:top w:val="none" w:sz="0" w:space="0" w:color="auto"/>
        <w:left w:val="none" w:sz="0" w:space="0" w:color="auto"/>
        <w:bottom w:val="none" w:sz="0" w:space="0" w:color="auto"/>
        <w:right w:val="none" w:sz="0" w:space="0" w:color="auto"/>
      </w:divBdr>
    </w:div>
    <w:div w:id="1892032869">
      <w:bodyDiv w:val="1"/>
      <w:marLeft w:val="0"/>
      <w:marRight w:val="0"/>
      <w:marTop w:val="0"/>
      <w:marBottom w:val="0"/>
      <w:divBdr>
        <w:top w:val="none" w:sz="0" w:space="0" w:color="auto"/>
        <w:left w:val="none" w:sz="0" w:space="0" w:color="auto"/>
        <w:bottom w:val="none" w:sz="0" w:space="0" w:color="auto"/>
        <w:right w:val="none" w:sz="0" w:space="0" w:color="auto"/>
      </w:divBdr>
    </w:div>
    <w:div w:id="1922595528">
      <w:bodyDiv w:val="1"/>
      <w:marLeft w:val="0"/>
      <w:marRight w:val="0"/>
      <w:marTop w:val="0"/>
      <w:marBottom w:val="0"/>
      <w:divBdr>
        <w:top w:val="none" w:sz="0" w:space="0" w:color="auto"/>
        <w:left w:val="none" w:sz="0" w:space="0" w:color="auto"/>
        <w:bottom w:val="none" w:sz="0" w:space="0" w:color="auto"/>
        <w:right w:val="none" w:sz="0" w:space="0" w:color="auto"/>
      </w:divBdr>
    </w:div>
    <w:div w:id="2015719482">
      <w:bodyDiv w:val="1"/>
      <w:marLeft w:val="0"/>
      <w:marRight w:val="0"/>
      <w:marTop w:val="0"/>
      <w:marBottom w:val="0"/>
      <w:divBdr>
        <w:top w:val="none" w:sz="0" w:space="0" w:color="auto"/>
        <w:left w:val="none" w:sz="0" w:space="0" w:color="auto"/>
        <w:bottom w:val="none" w:sz="0" w:space="0" w:color="auto"/>
        <w:right w:val="none" w:sz="0" w:space="0" w:color="auto"/>
      </w:divBdr>
    </w:div>
    <w:div w:id="2061516885">
      <w:bodyDiv w:val="1"/>
      <w:marLeft w:val="0"/>
      <w:marRight w:val="0"/>
      <w:marTop w:val="0"/>
      <w:marBottom w:val="0"/>
      <w:divBdr>
        <w:top w:val="none" w:sz="0" w:space="0" w:color="auto"/>
        <w:left w:val="none" w:sz="0" w:space="0" w:color="auto"/>
        <w:bottom w:val="none" w:sz="0" w:space="0" w:color="auto"/>
        <w:right w:val="none" w:sz="0" w:space="0" w:color="auto"/>
      </w:divBdr>
    </w:div>
    <w:div w:id="2068718697">
      <w:bodyDiv w:val="1"/>
      <w:marLeft w:val="0"/>
      <w:marRight w:val="0"/>
      <w:marTop w:val="0"/>
      <w:marBottom w:val="0"/>
      <w:divBdr>
        <w:top w:val="none" w:sz="0" w:space="0" w:color="auto"/>
        <w:left w:val="none" w:sz="0" w:space="0" w:color="auto"/>
        <w:bottom w:val="none" w:sz="0" w:space="0" w:color="auto"/>
        <w:right w:val="none" w:sz="0" w:space="0" w:color="auto"/>
      </w:divBdr>
    </w:div>
    <w:div w:id="2081251974">
      <w:bodyDiv w:val="1"/>
      <w:marLeft w:val="0"/>
      <w:marRight w:val="0"/>
      <w:marTop w:val="0"/>
      <w:marBottom w:val="0"/>
      <w:divBdr>
        <w:top w:val="none" w:sz="0" w:space="0" w:color="auto"/>
        <w:left w:val="none" w:sz="0" w:space="0" w:color="auto"/>
        <w:bottom w:val="none" w:sz="0" w:space="0" w:color="auto"/>
        <w:right w:val="none" w:sz="0" w:space="0" w:color="auto"/>
      </w:divBdr>
    </w:div>
    <w:div w:id="2130855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cordis.europa.eu/search/en?q=/project/keywords=%22%20chronic%20kidney%20disease%22" TargetMode="External"/><Relationship Id="rId299" Type="http://schemas.openxmlformats.org/officeDocument/2006/relationships/hyperlink" Target="https://cordis.europa.eu/project/id/101095483" TargetMode="External"/><Relationship Id="rId21" Type="http://schemas.openxmlformats.org/officeDocument/2006/relationships/hyperlink" Target="https://cordis.europa.eu/programme/id/H2020_SC1-BHC-04-2018/en" TargetMode="External"/><Relationship Id="rId63" Type="http://schemas.openxmlformats.org/officeDocument/2006/relationships/hyperlink" Target="https://twitter.com/EURAS_Project" TargetMode="External"/><Relationship Id="rId159" Type="http://schemas.openxmlformats.org/officeDocument/2006/relationships/hyperlink" Target="https://cordis.europa.eu/search/en?q=/project/keywords=%22%20modelling%20and%20simulation%20methods%22" TargetMode="External"/><Relationship Id="rId324" Type="http://schemas.openxmlformats.org/officeDocument/2006/relationships/hyperlink" Target="https://cordis.europa.eu/programme/id/H2020_SC1-BHC-01-2019/en" TargetMode="External"/><Relationship Id="rId170" Type="http://schemas.openxmlformats.org/officeDocument/2006/relationships/hyperlink" Target="https://cordis.europa.eu/search/en?q=/project/keywords=%22%20education%22" TargetMode="External"/><Relationship Id="rId226" Type="http://schemas.openxmlformats.org/officeDocument/2006/relationships/hyperlink" Target="https://cordis.europa.eu/project/id/101080756" TargetMode="External"/><Relationship Id="rId268" Type="http://schemas.openxmlformats.org/officeDocument/2006/relationships/hyperlink" Target="https://cordis.europa.eu/search/en?q=/project/keywords=%22%20relapsed%20or%20refractory%20acute%20myeloid%20leukemia%22" TargetMode="External"/><Relationship Id="rId32" Type="http://schemas.openxmlformats.org/officeDocument/2006/relationships/hyperlink" Target="https://cordis.europa.eu/programme/id/H2020_SC1-PM-03-2017/en" TargetMode="External"/><Relationship Id="rId74" Type="http://schemas.openxmlformats.org/officeDocument/2006/relationships/hyperlink" Target="https://heart-institute.nl/eu-horizon-grant-for-nlhi-coordinated-consortium-geremy/" TargetMode="External"/><Relationship Id="rId128" Type="http://schemas.openxmlformats.org/officeDocument/2006/relationships/hyperlink" Target="https://cordis.europa.eu/search/en?q=/project/keywords=%22Induced%20pluripotent%20stem%20cells%22" TargetMode="External"/><Relationship Id="rId335" Type="http://schemas.openxmlformats.org/officeDocument/2006/relationships/hyperlink" Target="https://cordis.europa.eu/search/en?q=/project/keywords=%22%20%20cheminformatics%22" TargetMode="External"/><Relationship Id="rId5" Type="http://schemas.openxmlformats.org/officeDocument/2006/relationships/footnotes" Target="footnotes.xml"/><Relationship Id="rId181" Type="http://schemas.openxmlformats.org/officeDocument/2006/relationships/hyperlink" Target="https://cordis.europa.eu/project/id/101034427" TargetMode="External"/><Relationship Id="rId237" Type="http://schemas.openxmlformats.org/officeDocument/2006/relationships/hyperlink" Target="https://cordis.europa.eu/search/en?q=/project/keywords=%22Multi-modal%22" TargetMode="External"/><Relationship Id="rId279" Type="http://schemas.openxmlformats.org/officeDocument/2006/relationships/hyperlink" Target="https://cordis.europa.eu/search/en?q=/project/keywords=%22%20Neuroblastoma%22" TargetMode="External"/><Relationship Id="rId43" Type="http://schemas.openxmlformats.org/officeDocument/2006/relationships/hyperlink" Target="https://cordis.europa.eu/search/en?q=/project/keywords=%22%20Multidisciplinarity%22" TargetMode="External"/><Relationship Id="rId139" Type="http://schemas.openxmlformats.org/officeDocument/2006/relationships/hyperlink" Target="https://cordis.europa.eu/search/en?q=/project/keywords=%22%20photodynamic%20therapy%22" TargetMode="External"/><Relationship Id="rId290" Type="http://schemas.openxmlformats.org/officeDocument/2006/relationships/hyperlink" Target="https://cordis.europa.eu/search/en?q=/project/keywords=%22%20living%20labs%22" TargetMode="External"/><Relationship Id="rId304" Type="http://schemas.openxmlformats.org/officeDocument/2006/relationships/hyperlink" Target="https://cordis.europa.eu/search/en?q=/project/keywords=%22%20Risk-reduction%22" TargetMode="External"/><Relationship Id="rId346" Type="http://schemas.openxmlformats.org/officeDocument/2006/relationships/hyperlink" Target="https://cordis.europa.eu/search/en?q=/project/keywords=%22%20clinical%20trial%20design%22" TargetMode="External"/><Relationship Id="rId85" Type="http://schemas.openxmlformats.org/officeDocument/2006/relationships/hyperlink" Target="https://urldefense.com/v3/__https:/www.linkedin.com/company/98190069/admin/feed/posts/__;!!DOxrgLBm!HfS_5IzGYeo64j3Q0Y4jLsXdB9gLJ2P2B63JOs-_0nNFWMXCD8wspCyKqyxuQcLgD1ziwL9vqUpoecMD5Bgi7iYltHE6oUUeKKxV7PO1$" TargetMode="External"/><Relationship Id="rId150" Type="http://schemas.openxmlformats.org/officeDocument/2006/relationships/hyperlink" Target="https://cordis.europa.eu/search/en?q=/project/keywords=%22%20evidence%20synthesis%22" TargetMode="External"/><Relationship Id="rId192" Type="http://schemas.openxmlformats.org/officeDocument/2006/relationships/hyperlink" Target="https://cordis.europa.eu/search/en?q=/project/keywords=%22%20real%20world%20data%22" TargetMode="External"/><Relationship Id="rId206" Type="http://schemas.openxmlformats.org/officeDocument/2006/relationships/hyperlink" Target="https://cordis.europa.eu/search/en?q=/project/keywords=%22%20deep%20learning%22" TargetMode="External"/><Relationship Id="rId248" Type="http://schemas.openxmlformats.org/officeDocument/2006/relationships/hyperlink" Target="https://cordis.europa.eu/search/en?q=/project/keywords=%22%20Patient-centric%20R&amp;I%22" TargetMode="External"/><Relationship Id="rId12" Type="http://schemas.openxmlformats.org/officeDocument/2006/relationships/hyperlink" Target="https://cordis.europa.eu/search/en?q=/project/keywords=%22%20therapy%20development%22" TargetMode="External"/><Relationship Id="rId108" Type="http://schemas.openxmlformats.org/officeDocument/2006/relationships/hyperlink" Target="https://cordis.europa.eu/search/en?q=/project/keywords=%22%20organoids%22" TargetMode="External"/><Relationship Id="rId315" Type="http://schemas.openxmlformats.org/officeDocument/2006/relationships/hyperlink" Target="https://cordis.europa.eu/search/en?q=/project/keywords=%22%20data%20governance%22" TargetMode="External"/><Relationship Id="rId54" Type="http://schemas.openxmlformats.org/officeDocument/2006/relationships/hyperlink" Target="https://cordis.europa.eu/search/en?q=/project/keywords=%22%20synaptopathy%22" TargetMode="External"/><Relationship Id="rId96" Type="http://schemas.openxmlformats.org/officeDocument/2006/relationships/hyperlink" Target="https://restorevision-project.eu/" TargetMode="External"/><Relationship Id="rId161" Type="http://schemas.openxmlformats.org/officeDocument/2006/relationships/hyperlink" Target="https://cordis.europa.eu/search/en?q=/project/keywords=%22%20ecosystem%22" TargetMode="External"/><Relationship Id="rId217" Type="http://schemas.openxmlformats.org/officeDocument/2006/relationships/hyperlink" Target="https://cordis.europa.eu/search/en?q=/project/keywords=%22%20Imaging%20informatics%22" TargetMode="External"/><Relationship Id="rId259" Type="http://schemas.openxmlformats.org/officeDocument/2006/relationships/hyperlink" Target="https://cordis.europa.eu/search/en?q=/project/keywords=%22%20Ethics%22" TargetMode="External"/><Relationship Id="rId23" Type="http://schemas.openxmlformats.org/officeDocument/2006/relationships/hyperlink" Target="https://www.ejprarediseases.org/" TargetMode="External"/><Relationship Id="rId119" Type="http://schemas.openxmlformats.org/officeDocument/2006/relationships/hyperlink" Target="https://cordis.europa.eu/search/en?q=/project/keywords=%22%20modifiers%22" TargetMode="External"/><Relationship Id="rId270" Type="http://schemas.openxmlformats.org/officeDocument/2006/relationships/hyperlink" Target="https://cordis.europa.eu/programme/id/HORIZON_HORIZON-MISS-2023-CANCER-01-03/en" TargetMode="External"/><Relationship Id="rId326" Type="http://schemas.openxmlformats.org/officeDocument/2006/relationships/hyperlink" Target="https://cordis.europa.eu/search/en?q=/project/keywords=%22Duchenne%20Muscular%20Dystrophy%22" TargetMode="External"/><Relationship Id="rId65" Type="http://schemas.openxmlformats.org/officeDocument/2006/relationships/hyperlink" Target="https://twitter.com/Syngap1Germany" TargetMode="External"/><Relationship Id="rId130" Type="http://schemas.openxmlformats.org/officeDocument/2006/relationships/hyperlink" Target="https://cordis.europa.eu/search/en?q=/project/keywords=%22%20neuromuscular%20disorders%22" TargetMode="External"/><Relationship Id="rId172" Type="http://schemas.openxmlformats.org/officeDocument/2006/relationships/hyperlink" Target="https://cordis.europa.eu/search/en?q=/project/keywords=%22%20children%22" TargetMode="External"/><Relationship Id="rId228" Type="http://schemas.openxmlformats.org/officeDocument/2006/relationships/hyperlink" Target="https://cordis.europa.eu/search/en?q=/project/keywords=%22%20machine%20learning%22" TargetMode="External"/><Relationship Id="rId281" Type="http://schemas.openxmlformats.org/officeDocument/2006/relationships/hyperlink" Target="https://cordis.europa.eu/project/id/101136502" TargetMode="External"/><Relationship Id="rId337" Type="http://schemas.openxmlformats.org/officeDocument/2006/relationships/hyperlink" Target="https://cordis.europa.eu/search/en?q=/project/keywords=%22%20%20Autosomal%20Dominant%20Polycystic%20Kidney%20Disease%22" TargetMode="External"/><Relationship Id="rId34" Type="http://schemas.openxmlformats.org/officeDocument/2006/relationships/hyperlink" Target="https://solve-rd.eu/" TargetMode="External"/><Relationship Id="rId76" Type="http://schemas.openxmlformats.org/officeDocument/2006/relationships/hyperlink" Target="https://cordis.europa.eu/project/id/101080690" TargetMode="External"/><Relationship Id="rId141" Type="http://schemas.openxmlformats.org/officeDocument/2006/relationships/hyperlink" Target="https://cordis.europa.eu/search/en?q=%2Fproject%2Frelations%2Fcategories%2FeuroSciVoc%2Fcode%3D%27%2F21%2F35%2F153%2F629%2F%27&amp;srt=%2Fproject%2FcontentUpdateDate%3Adecreasing" TargetMode="External"/><Relationship Id="rId7" Type="http://schemas.openxmlformats.org/officeDocument/2006/relationships/hyperlink" Target="https://research-and-innovation.ec.europa.eu/research-area/health/rare-diseases_en" TargetMode="External"/><Relationship Id="rId183" Type="http://schemas.openxmlformats.org/officeDocument/2006/relationships/hyperlink" Target="https://cordis.europa.eu/search/en?q=/project/keywords=%22%20neuromuscular%20diseases%22" TargetMode="External"/><Relationship Id="rId239" Type="http://schemas.openxmlformats.org/officeDocument/2006/relationships/hyperlink" Target="https://cordis.europa.eu/search/en?q=/project/keywords=%22%20%20Prospective%20Validation%22" TargetMode="External"/><Relationship Id="rId250" Type="http://schemas.openxmlformats.org/officeDocument/2006/relationships/hyperlink" Target="https://cordis.europa.eu/project/id/101057619" TargetMode="External"/><Relationship Id="rId292" Type="http://schemas.openxmlformats.org/officeDocument/2006/relationships/hyperlink" Target="https://cordis.europa.eu/project/id/101017549" TargetMode="External"/><Relationship Id="rId306" Type="http://schemas.openxmlformats.org/officeDocument/2006/relationships/hyperlink" Target="https://cordis.europa.eu/search/en?q=/project/keywords=%22%20Behavioural%20analysis%22" TargetMode="External"/><Relationship Id="rId45" Type="http://schemas.openxmlformats.org/officeDocument/2006/relationships/hyperlink" Target="https://cordis.europa.eu/search/en?q=/project/keywords=%22%20Inflammation%20resolution%22" TargetMode="External"/><Relationship Id="rId87" Type="http://schemas.openxmlformats.org/officeDocument/2006/relationships/hyperlink" Target="https://urldefense.com/v3/__https:/www.tedescolab.org/__;!!DOxrgLBm!HfS_5IzGYeo64j3Q0Y4jLsXdB9gLJ2P2B63JOs-_0nNFWMXCD8wspCyKqyxuQcLgD1ziwL9vqUpoecMD5Bgi7iYltHE6oUUeKH2QyEha$" TargetMode="External"/><Relationship Id="rId110" Type="http://schemas.openxmlformats.org/officeDocument/2006/relationships/hyperlink" Target="https://cordis.europa.eu/search/en?q=/project/keywords=%22%20artificial%20intelligence%22" TargetMode="External"/><Relationship Id="rId348" Type="http://schemas.openxmlformats.org/officeDocument/2006/relationships/hyperlink" Target="https://cordis.europa.eu/search/en?q=/project/keywords=%22%20personalised%20disease%20model%22" TargetMode="External"/><Relationship Id="rId152" Type="http://schemas.openxmlformats.org/officeDocument/2006/relationships/hyperlink" Target="https://cordis.europa.eu/search/en?q=/project/keywords=%22%20rare%20paediatric%20diseases%22" TargetMode="External"/><Relationship Id="rId194" Type="http://schemas.openxmlformats.org/officeDocument/2006/relationships/hyperlink" Target="https://cordis.europa.eu/search/en?q=/project/keywords=%22%20Patient%20Reported%20Outcome%22" TargetMode="External"/><Relationship Id="rId208" Type="http://schemas.openxmlformats.org/officeDocument/2006/relationships/hyperlink" Target="https://cordis.europa.eu/search/en?q=/project/keywords=%22registry%22" TargetMode="External"/><Relationship Id="rId261" Type="http://schemas.openxmlformats.org/officeDocument/2006/relationships/hyperlink" Target="https://cordis.europa.eu/search/en?q=/project/keywords=%22%20Payers%22" TargetMode="External"/><Relationship Id="rId14" Type="http://schemas.openxmlformats.org/officeDocument/2006/relationships/hyperlink" Target="https://cordis.europa.eu/search/en?q=/project/keywords=%22%20data%22" TargetMode="External"/><Relationship Id="rId56" Type="http://schemas.openxmlformats.org/officeDocument/2006/relationships/hyperlink" Target="https://cordis.europa.eu/search/en?q=/project/keywords=%22%20disease%20modelling%22" TargetMode="External"/><Relationship Id="rId317" Type="http://schemas.openxmlformats.org/officeDocument/2006/relationships/hyperlink" Target="https://cordis.europa.eu/search/en?q=/project/keywords=%22%20metadata%22" TargetMode="External"/><Relationship Id="rId98" Type="http://schemas.openxmlformats.org/officeDocument/2006/relationships/hyperlink" Target="https://cordis.europa.eu/search/en?q=/project/keywords=%22%20rare%20eye%20disease%22" TargetMode="External"/><Relationship Id="rId121" Type="http://schemas.openxmlformats.org/officeDocument/2006/relationships/hyperlink" Target="https://cordis.europa.eu/search/en?q=/project/keywords=%22%20AI%20technology%22" TargetMode="External"/><Relationship Id="rId163" Type="http://schemas.openxmlformats.org/officeDocument/2006/relationships/hyperlink" Target="https://cordis.europa.eu/project/id/777389" TargetMode="External"/><Relationship Id="rId219" Type="http://schemas.openxmlformats.org/officeDocument/2006/relationships/hyperlink" Target="https://cordis.europa.eu/search/en?q=/project/keywords=%22Liver%20Transplantation%22" TargetMode="External"/><Relationship Id="rId230" Type="http://schemas.openxmlformats.org/officeDocument/2006/relationships/hyperlink" Target="https://cordis.europa.eu/search/en?q=/project/keywords=%22%20natural%20language%20processing%22" TargetMode="External"/><Relationship Id="rId251" Type="http://schemas.openxmlformats.org/officeDocument/2006/relationships/hyperlink" Target="https://cordis.europa.eu/search/en?q=/project/keywords=%22Drug%20repurposing%22" TargetMode="External"/><Relationship Id="rId25" Type="http://schemas.openxmlformats.org/officeDocument/2006/relationships/hyperlink" Target="https://cordis.europa.eu/project/id/964908" TargetMode="External"/><Relationship Id="rId46" Type="http://schemas.openxmlformats.org/officeDocument/2006/relationships/hyperlink" Target="https://cordis.europa.eu/search/en?q=/project/keywords=%22%20Microbiome%22" TargetMode="External"/><Relationship Id="rId67" Type="http://schemas.openxmlformats.org/officeDocument/2006/relationships/hyperlink" Target="https://cordis.europa.eu/search/en?q=/project/keywords=%22cardiomyopathies%22" TargetMode="External"/><Relationship Id="rId272" Type="http://schemas.openxmlformats.org/officeDocument/2006/relationships/hyperlink" Target="https://cordis.europa.eu/search/en?q=/project/keywords=%22Minimally%20invasive%20Diagnostics%22" TargetMode="External"/><Relationship Id="rId293" Type="http://schemas.openxmlformats.org/officeDocument/2006/relationships/hyperlink" Target="http://genomed4all.eu/" TargetMode="External"/><Relationship Id="rId307" Type="http://schemas.openxmlformats.org/officeDocument/2006/relationships/hyperlink" Target="https://cordis.europa.eu/search/en?q=/project/keywords=%22%20Cancer%20prevention%22" TargetMode="External"/><Relationship Id="rId328" Type="http://schemas.openxmlformats.org/officeDocument/2006/relationships/hyperlink" Target="https://cordis.europa.eu/search/en?q=/project/keywords=%22%20deep%20phenotyping%22" TargetMode="External"/><Relationship Id="rId349" Type="http://schemas.openxmlformats.org/officeDocument/2006/relationships/hyperlink" Target="https://cordis.europa.eu/search/en?q=/project/keywords=%22%20regulatory%20issues%22" TargetMode="External"/><Relationship Id="rId88" Type="http://schemas.openxmlformats.org/officeDocument/2006/relationships/hyperlink" Target="https://cordis.europa.eu/project/id/101080156" TargetMode="External"/><Relationship Id="rId111" Type="http://schemas.openxmlformats.org/officeDocument/2006/relationships/hyperlink" Target="https://cordis.europa.eu/search/en?q=/project/keywords=%22%20patient%20registries%22" TargetMode="External"/><Relationship Id="rId132" Type="http://schemas.openxmlformats.org/officeDocument/2006/relationships/hyperlink" Target="https://cordis.europa.eu/search/en?q=/project/keywords=%22%20phenotypic%20drug%20screening%22" TargetMode="External"/><Relationship Id="rId153" Type="http://schemas.openxmlformats.org/officeDocument/2006/relationships/hyperlink" Target="https://cordis.europa.eu/search/en?q=/project/keywords=%22%20in%20silico%20trials-virtual%20cohorts%22" TargetMode="External"/><Relationship Id="rId174" Type="http://schemas.openxmlformats.org/officeDocument/2006/relationships/hyperlink" Target="https://cordis.europa.eu/search/en?q=/project/keywords=%22%20neonates%22" TargetMode="External"/><Relationship Id="rId195" Type="http://schemas.openxmlformats.org/officeDocument/2006/relationships/hyperlink" Target="https://cordis.europa.eu/search/en?q=/project/keywords=%22%20Experience%20Measures%22" TargetMode="External"/><Relationship Id="rId209" Type="http://schemas.openxmlformats.org/officeDocument/2006/relationships/hyperlink" Target="https://cordis.europa.eu/search/en?q=/project/keywords=%22%20reconstruction%22" TargetMode="External"/><Relationship Id="rId220" Type="http://schemas.openxmlformats.org/officeDocument/2006/relationships/hyperlink" Target="https://cordis.europa.eu/search/en?q=/project/keywords=%22%20%20Organ%20offering%20schemes%22" TargetMode="External"/><Relationship Id="rId241" Type="http://schemas.openxmlformats.org/officeDocument/2006/relationships/hyperlink" Target="https://cordis.europa.eu/search/en?q=/project/keywords=%22%20%20Prostate%20Cancer%22" TargetMode="External"/><Relationship Id="rId15" Type="http://schemas.openxmlformats.org/officeDocument/2006/relationships/hyperlink" Target="https://cordis.europa.eu/search/en?q=/project/keywords=%22%20education%22" TargetMode="External"/><Relationship Id="rId36" Type="http://schemas.openxmlformats.org/officeDocument/2006/relationships/hyperlink" Target="https://cordis.europa.eu/search/en?q=/project/keywords=%22%20Solving%20the%20Unsolved%22" TargetMode="External"/><Relationship Id="rId57" Type="http://schemas.openxmlformats.org/officeDocument/2006/relationships/hyperlink" Target="https://cordis.europa.eu/search/en?q=/project/keywords=%22%20induced%20pluripotent%20stem%20cells%20(iPSCs)%22" TargetMode="External"/><Relationship Id="rId262" Type="http://schemas.openxmlformats.org/officeDocument/2006/relationships/hyperlink" Target="https://cordis.europa.eu/search/en?q=/project/keywords=%22%20SME%22" TargetMode="External"/><Relationship Id="rId283" Type="http://schemas.openxmlformats.org/officeDocument/2006/relationships/hyperlink" Target="https://cordis.europa.eu/search/en?q=/project/keywords=%22%20biomarker%22" TargetMode="External"/><Relationship Id="rId318" Type="http://schemas.openxmlformats.org/officeDocument/2006/relationships/hyperlink" Target="https://cordis.europa.eu/search/en?q=/project/keywords=%22%20multi-platform%22" TargetMode="External"/><Relationship Id="rId339" Type="http://schemas.openxmlformats.org/officeDocument/2006/relationships/hyperlink" Target="https://cordis.europa.eu/search/en?q=/project/keywords=%22Gene%20therapy%22" TargetMode="External"/><Relationship Id="rId78" Type="http://schemas.openxmlformats.org/officeDocument/2006/relationships/hyperlink" Target="https://cordis.europa.eu/search/en?q=/project/keywords=%22Neuromuscular%20diseases%22" TargetMode="External"/><Relationship Id="rId99" Type="http://schemas.openxmlformats.org/officeDocument/2006/relationships/hyperlink" Target="https://cordis.europa.eu/search/en?q=/project/keywords=%22%20stem%20cells%22" TargetMode="External"/><Relationship Id="rId101" Type="http://schemas.openxmlformats.org/officeDocument/2006/relationships/hyperlink" Target="https://cordis.europa.eu/search/en?q=/project/keywords=%22%20nerve%20regeneration%22" TargetMode="External"/><Relationship Id="rId122" Type="http://schemas.openxmlformats.org/officeDocument/2006/relationships/hyperlink" Target="https://cordis.europa.eu/search/en?q=/project/keywords=%22%20preclinical%20models%22" TargetMode="External"/><Relationship Id="rId143" Type="http://schemas.openxmlformats.org/officeDocument/2006/relationships/hyperlink" Target="https://cordis.europa.eu/search/en?q=%2Fproject%2Frelations%2Fcategories%2FeuroSciVoc%2Fcode%3D%27%2F21%2F39%2F179%2F681%2F%27&amp;srt=%2Fproject%2FcontentUpdateDate%3Adecreasing" TargetMode="External"/><Relationship Id="rId164" Type="http://schemas.openxmlformats.org/officeDocument/2006/relationships/hyperlink" Target="https://conect4children.org/" TargetMode="External"/><Relationship Id="rId185" Type="http://schemas.openxmlformats.org/officeDocument/2006/relationships/hyperlink" Target="https://cordis.europa.eu/search/en?q=/project/keywords=%22%20newborn%20screening%22" TargetMode="External"/><Relationship Id="rId350" Type="http://schemas.openxmlformats.org/officeDocument/2006/relationships/hyperlink" Target="https://cordis.europa.eu/search/en?q=/project/keywords=%22%20public%20patient%20interactions%22" TargetMode="External"/><Relationship Id="rId9" Type="http://schemas.openxmlformats.org/officeDocument/2006/relationships/hyperlink" Target="https://erdera.org/" TargetMode="External"/><Relationship Id="rId210" Type="http://schemas.openxmlformats.org/officeDocument/2006/relationships/hyperlink" Target="https://cordis.europa.eu/search/en?q=/project/keywords=%22%20regulatory%20approval%22" TargetMode="External"/><Relationship Id="rId26" Type="http://schemas.openxmlformats.org/officeDocument/2006/relationships/hyperlink" Target="https://erica-rd.eu/" TargetMode="External"/><Relationship Id="rId231" Type="http://schemas.openxmlformats.org/officeDocument/2006/relationships/hyperlink" Target="https://cordis.europa.eu/search/en?q=/project/keywords=%22%20precision%20medicine%20tools%22" TargetMode="External"/><Relationship Id="rId252" Type="http://schemas.openxmlformats.org/officeDocument/2006/relationships/hyperlink" Target="https://cordis.europa.eu/search/en?q=/project/keywords=%22%20artificial%20intelligence%22" TargetMode="External"/><Relationship Id="rId273" Type="http://schemas.openxmlformats.org/officeDocument/2006/relationships/hyperlink" Target="https://cordis.europa.eu/search/en?q=/project/keywords=%22Liquid%20Biopsy%22" TargetMode="External"/><Relationship Id="rId294" Type="http://schemas.openxmlformats.org/officeDocument/2006/relationships/hyperlink" Target="https://x.com/ERNEuroBloodNet/status/1844687549630906854" TargetMode="External"/><Relationship Id="rId308" Type="http://schemas.openxmlformats.org/officeDocument/2006/relationships/hyperlink" Target="https://cordis.europa.eu/search/en?q=/project/keywords=%22%20European%20Reference%20Networks%22" TargetMode="External"/><Relationship Id="rId329" Type="http://schemas.openxmlformats.org/officeDocument/2006/relationships/hyperlink" Target="https://cordis.europa.eu/search/en?q=/project/keywords=%22%20animal%20models%22" TargetMode="External"/><Relationship Id="rId47" Type="http://schemas.openxmlformats.org/officeDocument/2006/relationships/hyperlink" Target="https://cordis.europa.eu/search/en?q=/project/keywords=%22%20Multiomics%20data%20integration%22" TargetMode="External"/><Relationship Id="rId68" Type="http://schemas.openxmlformats.org/officeDocument/2006/relationships/hyperlink" Target="https://cordis.europa.eu/search/en?q=/project/keywords=%22%20PLN%22" TargetMode="External"/><Relationship Id="rId89" Type="http://schemas.openxmlformats.org/officeDocument/2006/relationships/hyperlink" Target="https://cordis.europa.eu/search/en?q=/project/keywords=%22mRNA%22" TargetMode="External"/><Relationship Id="rId112" Type="http://schemas.openxmlformats.org/officeDocument/2006/relationships/hyperlink" Target="https://cordis.europa.eu/search/en?q=/project/keywords=%22%20patient%20access%22" TargetMode="External"/><Relationship Id="rId133" Type="http://schemas.openxmlformats.org/officeDocument/2006/relationships/hyperlink" Target="https://cordis.europa.eu/search/en?q=/project/keywords=%22%20virtual%20drug%20screening%22" TargetMode="External"/><Relationship Id="rId154" Type="http://schemas.openxmlformats.org/officeDocument/2006/relationships/hyperlink" Target="https://cordis.europa.eu/search/en?q=/project/keywords=%22%20model%20assessment%20criteria%22" TargetMode="External"/><Relationship Id="rId175" Type="http://schemas.openxmlformats.org/officeDocument/2006/relationships/hyperlink" Target="https://cordis.europa.eu/search/en?q=/project/keywords=%22%20best%20practice%22" TargetMode="External"/><Relationship Id="rId340" Type="http://schemas.openxmlformats.org/officeDocument/2006/relationships/hyperlink" Target="https://cordis.europa.eu/search/en?q=/project/keywords=%22%20rare%20diseases%22" TargetMode="External"/><Relationship Id="rId196" Type="http://schemas.openxmlformats.org/officeDocument/2006/relationships/hyperlink" Target="https://cordis.europa.eu/search/en?q=/project/keywords=%22%20patient-centric%22" TargetMode="External"/><Relationship Id="rId200" Type="http://schemas.openxmlformats.org/officeDocument/2006/relationships/hyperlink" Target="https://cordis.europa.eu/search/en?q=/project/keywords=%22inherited%20metabolic%20disease%22" TargetMode="External"/><Relationship Id="rId16" Type="http://schemas.openxmlformats.org/officeDocument/2006/relationships/hyperlink" Target="https://cordis.europa.eu/search/en?q=/project/keywords=%22%20patients%20empowerment%22" TargetMode="External"/><Relationship Id="rId221" Type="http://schemas.openxmlformats.org/officeDocument/2006/relationships/hyperlink" Target="https://cordis.europa.eu/search/en?q=/project/keywords=%22%20%20Organ%20Sharing%20Organizations%22" TargetMode="External"/><Relationship Id="rId242" Type="http://schemas.openxmlformats.org/officeDocument/2006/relationships/hyperlink" Target="https://cordis.europa.eu/programme/id/HORIZON_HORIZON-HLTH-2023-IND-06-04/en" TargetMode="External"/><Relationship Id="rId263" Type="http://schemas.openxmlformats.org/officeDocument/2006/relationships/hyperlink" Target="https://cordis.europa.eu/search/en?q=/project/keywords=%22%20create%20value%22" TargetMode="External"/><Relationship Id="rId284" Type="http://schemas.openxmlformats.org/officeDocument/2006/relationships/hyperlink" Target="https://cordis.europa.eu/search/en?q=/project/keywords=%22%20AML%22" TargetMode="External"/><Relationship Id="rId319" Type="http://schemas.openxmlformats.org/officeDocument/2006/relationships/hyperlink" Target="https://cordis.europa.eu/search/en?q=/project/keywords=%22%20multi-scale%22" TargetMode="External"/><Relationship Id="rId37" Type="http://schemas.openxmlformats.org/officeDocument/2006/relationships/hyperlink" Target="https://cordis.europa.eu/search/en?q=/project/keywords=%22%20Expert-driven%20and%20data-driven%20approaches%22" TargetMode="External"/><Relationship Id="rId58" Type="http://schemas.openxmlformats.org/officeDocument/2006/relationships/hyperlink" Target="https://cordis.europa.eu/search/en?q=/project/keywords=%22%20animal%20models%22" TargetMode="External"/><Relationship Id="rId79" Type="http://schemas.openxmlformats.org/officeDocument/2006/relationships/hyperlink" Target="https://cordis.europa.eu/search/en?q=/project/keywords=%22%20skeletal%20muscle%22" TargetMode="External"/><Relationship Id="rId102" Type="http://schemas.openxmlformats.org/officeDocument/2006/relationships/hyperlink" Target="https://cordis.europa.eu/search/en?q=/project/keywords=%22%20wound%20healing%22" TargetMode="External"/><Relationship Id="rId123" Type="http://schemas.openxmlformats.org/officeDocument/2006/relationships/hyperlink" Target="https://cordis.europa.eu/search/en?q=/project/keywords=%22%20patient%20centered%20outcomes%22" TargetMode="External"/><Relationship Id="rId144" Type="http://schemas.openxmlformats.org/officeDocument/2006/relationships/hyperlink" Target="https://cordis.europa.eu/programme/id/HORIZON_HORIZON-HLTH-2023-IND-06-04/en" TargetMode="External"/><Relationship Id="rId330" Type="http://schemas.openxmlformats.org/officeDocument/2006/relationships/hyperlink" Target="https://cordis.europa.eu/search/en?q=/project/keywords=%22%20gene%20therapies%22" TargetMode="External"/><Relationship Id="rId90" Type="http://schemas.openxmlformats.org/officeDocument/2006/relationships/hyperlink" Target="https://cordis.europa.eu/search/en?q=/project/keywords=%22%20erythropoiesis%22" TargetMode="External"/><Relationship Id="rId165" Type="http://schemas.openxmlformats.org/officeDocument/2006/relationships/hyperlink" Target="https://cordis.europa.eu/search/en?q=/project/keywords=%22clinical%20trial%22" TargetMode="External"/><Relationship Id="rId186" Type="http://schemas.openxmlformats.org/officeDocument/2006/relationships/hyperlink" Target="https://cordis.europa.eu/search/en?q=/project/keywords=%22%20genetic%20testing%22" TargetMode="External"/><Relationship Id="rId351" Type="http://schemas.openxmlformats.org/officeDocument/2006/relationships/hyperlink" Target="https://cordis.europa.eu/search/en?q=/project/keywords=%22%20patient%20perspective%22" TargetMode="External"/><Relationship Id="rId211" Type="http://schemas.openxmlformats.org/officeDocument/2006/relationships/hyperlink" Target="https://cordis.europa.eu/search/en?q=/project/keywords=%22%20software%20medical%20device%22" TargetMode="External"/><Relationship Id="rId232" Type="http://schemas.openxmlformats.org/officeDocument/2006/relationships/hyperlink" Target="https://cordis.europa.eu/search/en?q=/project/keywords=%22%20respiratory%20disease%22" TargetMode="External"/><Relationship Id="rId253" Type="http://schemas.openxmlformats.org/officeDocument/2006/relationships/hyperlink" Target="https://cordis.europa.eu/search/en?q=/project/keywords=%22%20real-word%20data%22" TargetMode="External"/><Relationship Id="rId274" Type="http://schemas.openxmlformats.org/officeDocument/2006/relationships/hyperlink" Target="https://cordis.europa.eu/search/en?q=/project/keywords=%22%20Quality%20of%20Life%22" TargetMode="External"/><Relationship Id="rId295" Type="http://schemas.openxmlformats.org/officeDocument/2006/relationships/hyperlink" Target="https://cordis.europa.eu/search/en?q=/project/keywords=%22Haematological%20diseases%22" TargetMode="External"/><Relationship Id="rId309" Type="http://schemas.openxmlformats.org/officeDocument/2006/relationships/hyperlink" Target="https://cordis.europa.eu/search/en?q=/project/keywords=%22%20GENTURIS%22" TargetMode="External"/><Relationship Id="rId27" Type="http://schemas.openxmlformats.org/officeDocument/2006/relationships/hyperlink" Target="https://cordis.europa.eu/search/en?q=/project/keywords=%22European%20research%20networks%22" TargetMode="External"/><Relationship Id="rId48" Type="http://schemas.openxmlformats.org/officeDocument/2006/relationships/hyperlink" Target="https://cordis.europa.eu/search/en?q=/project/keywords=%22%20Machine%20Learling%22" TargetMode="External"/><Relationship Id="rId69" Type="http://schemas.openxmlformats.org/officeDocument/2006/relationships/hyperlink" Target="https://cordis.europa.eu/search/en?q=/project/keywords=%22%20PKP2%22" TargetMode="External"/><Relationship Id="rId113" Type="http://schemas.openxmlformats.org/officeDocument/2006/relationships/hyperlink" Target="https://cordis.europa.eu/search/en?q=/project/keywords=%22%20FAIR%20data%22" TargetMode="External"/><Relationship Id="rId134" Type="http://schemas.openxmlformats.org/officeDocument/2006/relationships/hyperlink" Target="https://cordis.europa.eu/search/en?q=/project/keywords=%22%20adaptive%20clinical%20trial%22" TargetMode="External"/><Relationship Id="rId320" Type="http://schemas.openxmlformats.org/officeDocument/2006/relationships/hyperlink" Target="https://cordis.europa.eu/search/en?q=/project/keywords=%22%20multi-source%22" TargetMode="External"/><Relationship Id="rId80" Type="http://schemas.openxmlformats.org/officeDocument/2006/relationships/hyperlink" Target="https://cordis.europa.eu/search/en?q=/project/keywords=%22%20bioengineering%22" TargetMode="External"/><Relationship Id="rId155" Type="http://schemas.openxmlformats.org/officeDocument/2006/relationships/hyperlink" Target="https://cordis.europa.eu/search/en?q=/project/keywords=%22%20drug%20approval%22" TargetMode="External"/><Relationship Id="rId176" Type="http://schemas.openxmlformats.org/officeDocument/2006/relationships/hyperlink" Target="https://cordis.europa.eu/search/en?q=/project/keywords=%22%20network%22" TargetMode="External"/><Relationship Id="rId197" Type="http://schemas.openxmlformats.org/officeDocument/2006/relationships/hyperlink" Target="https://cordis.europa.eu/programme/id/HORIZON_HORIZON-HLTH-2023-IND-06-04/en" TargetMode="External"/><Relationship Id="rId341" Type="http://schemas.openxmlformats.org/officeDocument/2006/relationships/hyperlink" Target="https://cordis.europa.eu/search/en?q=/project/keywords=%22%20CRISPR%20genome%20editing%22" TargetMode="External"/><Relationship Id="rId201" Type="http://schemas.openxmlformats.org/officeDocument/2006/relationships/hyperlink" Target="https://cordis.europa.eu/search/en?q=/project/keywords=%22%20genomics%22" TargetMode="External"/><Relationship Id="rId222" Type="http://schemas.openxmlformats.org/officeDocument/2006/relationships/hyperlink" Target="https://cordis.europa.eu/search/en?q=/project/keywords=%22%20Machine%20learning%20algorithms%22" TargetMode="External"/><Relationship Id="rId243" Type="http://schemas.openxmlformats.org/officeDocument/2006/relationships/hyperlink" Target="https://cordis.europa.eu/programme/id/HORIZON_HORIZON-HLTH-2021-DISEASE-04-02/en" TargetMode="External"/><Relationship Id="rId264" Type="http://schemas.openxmlformats.org/officeDocument/2006/relationships/hyperlink" Target="https://cordis.europa.eu/programme/id/HORIZON_HORIZON-MISS-2022-CANCER-01-03/en" TargetMode="External"/><Relationship Id="rId285" Type="http://schemas.openxmlformats.org/officeDocument/2006/relationships/hyperlink" Target="https://cordis.europa.eu/search/en?q=/project/keywords=%22%20CLL%22" TargetMode="External"/><Relationship Id="rId17" Type="http://schemas.openxmlformats.org/officeDocument/2006/relationships/hyperlink" Target="https://cordis.europa.eu/search/en?q=/project/keywords=%22%20public-private%20collaboration%22" TargetMode="External"/><Relationship Id="rId38" Type="http://schemas.openxmlformats.org/officeDocument/2006/relationships/hyperlink" Target="https://cordis.europa.eu/project/id/779295" TargetMode="External"/><Relationship Id="rId59" Type="http://schemas.openxmlformats.org/officeDocument/2006/relationships/hyperlink" Target="https://cordis.europa.eu/search/en?q=/project/keywords=%22%20epilepsy%22" TargetMode="External"/><Relationship Id="rId103" Type="http://schemas.openxmlformats.org/officeDocument/2006/relationships/hyperlink" Target="https://cordis.europa.eu/search/en?q=/project/keywords=%22%20aniridia%22" TargetMode="External"/><Relationship Id="rId124" Type="http://schemas.openxmlformats.org/officeDocument/2006/relationships/hyperlink" Target="https://cordis.europa.eu/search/en?q=/project/keywords=%22%20NPH%22" TargetMode="External"/><Relationship Id="rId310" Type="http://schemas.openxmlformats.org/officeDocument/2006/relationships/hyperlink" Target="https://cordis.europa.eu/programme/id/HORIZON_HORIZON-HLTH-2023-TOOL-05-04/en" TargetMode="External"/><Relationship Id="rId70" Type="http://schemas.openxmlformats.org/officeDocument/2006/relationships/hyperlink" Target="https://cordis.europa.eu/search/en?q=/project/keywords=%22%20oligonucleotide%20chemistries%22" TargetMode="External"/><Relationship Id="rId91" Type="http://schemas.openxmlformats.org/officeDocument/2006/relationships/hyperlink" Target="https://cordis.europa.eu/search/en?q=/project/keywords=%22%20lipid%20nanoparticles%22" TargetMode="External"/><Relationship Id="rId145" Type="http://schemas.openxmlformats.org/officeDocument/2006/relationships/hyperlink" Target="https://cordis.europa.eu/programme/id/HORIZON_HORIZON-HLTH-2023-IND-06-04/en" TargetMode="External"/><Relationship Id="rId166" Type="http://schemas.openxmlformats.org/officeDocument/2006/relationships/hyperlink" Target="https://cordis.europa.eu/search/en?q=/project/keywords=%22%20drug%20development%22" TargetMode="External"/><Relationship Id="rId187" Type="http://schemas.openxmlformats.org/officeDocument/2006/relationships/hyperlink" Target="https://cordis.europa.eu/search/en?q=/project/keywords=%22%20electronic%20health%20record%22" TargetMode="External"/><Relationship Id="rId331" Type="http://schemas.openxmlformats.org/officeDocument/2006/relationships/hyperlink" Target="https://cordis.europa.eu/project/id/955879" TargetMode="External"/><Relationship Id="rId352" Type="http://schemas.openxmlformats.org/officeDocument/2006/relationships/fontTable" Target="fontTable.xml"/><Relationship Id="rId1" Type="http://schemas.openxmlformats.org/officeDocument/2006/relationships/numbering" Target="numbering.xml"/><Relationship Id="rId212" Type="http://schemas.openxmlformats.org/officeDocument/2006/relationships/hyperlink" Target="https://cordis.europa.eu/project/id/101080874" TargetMode="External"/><Relationship Id="rId233" Type="http://schemas.openxmlformats.org/officeDocument/2006/relationships/hyperlink" Target="https://cordis.europa.eu/search/en?q=/project/keywords=%22%20COVID-19%22" TargetMode="External"/><Relationship Id="rId254" Type="http://schemas.openxmlformats.org/officeDocument/2006/relationships/hyperlink" Target="https://cordis.europa.eu/search/en?q=/project/keywords=%22%20Circular%20economy%22" TargetMode="External"/><Relationship Id="rId28" Type="http://schemas.openxmlformats.org/officeDocument/2006/relationships/hyperlink" Target="https://cordis.europa.eu/search/en?q=/project/keywords=%22%20rare%20disease%22" TargetMode="External"/><Relationship Id="rId49" Type="http://schemas.openxmlformats.org/officeDocument/2006/relationships/hyperlink" Target="https://cordis.europa.eu/programme/id/HORIZON_HORIZON-HLTH-2022-DISEASE-06-04-two-stage/en" TargetMode="External"/><Relationship Id="rId114" Type="http://schemas.openxmlformats.org/officeDocument/2006/relationships/hyperlink" Target="https://cordis.europa.eu/project/id/101080717" TargetMode="External"/><Relationship Id="rId275" Type="http://schemas.openxmlformats.org/officeDocument/2006/relationships/hyperlink" Target="https://cordis.europa.eu/search/en?q=/project/keywords=%22%20Clinical%20Decision%20Support%22" TargetMode="External"/><Relationship Id="rId296" Type="http://schemas.openxmlformats.org/officeDocument/2006/relationships/hyperlink" Target="https://cordis.europa.eu/search/en?q=/project/keywords=%22%20multi-omics%22" TargetMode="External"/><Relationship Id="rId300" Type="http://schemas.openxmlformats.org/officeDocument/2006/relationships/hyperlink" Target="https://preventable.eu/" TargetMode="External"/><Relationship Id="rId60" Type="http://schemas.openxmlformats.org/officeDocument/2006/relationships/hyperlink" Target="https://cordis.europa.eu/search/en?q=/project/keywords=%22%20autism%22" TargetMode="External"/><Relationship Id="rId81" Type="http://schemas.openxmlformats.org/officeDocument/2006/relationships/hyperlink" Target="https://cordis.europa.eu/search/en?q=/project/keywords=%22%20gene%20editing%22" TargetMode="External"/><Relationship Id="rId135" Type="http://schemas.openxmlformats.org/officeDocument/2006/relationships/hyperlink" Target="https://cordis.europa.eu/project/id/101080327" TargetMode="External"/><Relationship Id="rId156" Type="http://schemas.openxmlformats.org/officeDocument/2006/relationships/hyperlink" Target="https://cordis.europa.eu/project/id/101137141" TargetMode="External"/><Relationship Id="rId177" Type="http://schemas.openxmlformats.org/officeDocument/2006/relationships/hyperlink" Target="https://cordis.europa.eu/search/en?q=/project/keywords=%22%20patient%22" TargetMode="External"/><Relationship Id="rId198" Type="http://schemas.openxmlformats.org/officeDocument/2006/relationships/hyperlink" Target="https://cordis.europa.eu/programme/id/HORIZON_HORIZON-HLTH-2022-TOOL-12-01-two-stage/en" TargetMode="External"/><Relationship Id="rId321" Type="http://schemas.openxmlformats.org/officeDocument/2006/relationships/hyperlink" Target="https://cordis.europa.eu/search/en?q=/project/keywords=%22%20machine%20learning%22" TargetMode="External"/><Relationship Id="rId342" Type="http://schemas.openxmlformats.org/officeDocument/2006/relationships/hyperlink" Target="https://cordis.europa.eu/project/id/101120108" TargetMode="External"/><Relationship Id="rId202" Type="http://schemas.openxmlformats.org/officeDocument/2006/relationships/hyperlink" Target="https://cordis.europa.eu/search/en?q=/project/keywords=%22%20metabolomics%22" TargetMode="External"/><Relationship Id="rId223" Type="http://schemas.openxmlformats.org/officeDocument/2006/relationships/hyperlink" Target="https://cordis.europa.eu/search/en?q=/project/keywords=%22%20OMICS%22" TargetMode="External"/><Relationship Id="rId244" Type="http://schemas.openxmlformats.org/officeDocument/2006/relationships/hyperlink" Target="https://cordis.europa.eu/project/id/101057442/en" TargetMode="External"/><Relationship Id="rId18" Type="http://schemas.openxmlformats.org/officeDocument/2006/relationships/hyperlink" Target="https://cordis.europa.eu/search/en?q=/project/keywords=%22%20federated%20analysis%22" TargetMode="External"/><Relationship Id="rId39" Type="http://schemas.openxmlformats.org/officeDocument/2006/relationships/hyperlink" Target="https://x.com/_ERNRITA" TargetMode="External"/><Relationship Id="rId265" Type="http://schemas.openxmlformats.org/officeDocument/2006/relationships/hyperlink" Target="https://cordis.europa.eu/programme/id/HORIZON_HORIZON-MISS-2022-CANCER-01-03/en" TargetMode="External"/><Relationship Id="rId286" Type="http://schemas.openxmlformats.org/officeDocument/2006/relationships/hyperlink" Target="https://cordis.europa.eu/search/en?q=/project/keywords=%22%20pragmatic%20trial%22" TargetMode="External"/><Relationship Id="rId50" Type="http://schemas.openxmlformats.org/officeDocument/2006/relationships/hyperlink" Target="https://cordis.europa.eu/project/id/101080580" TargetMode="External"/><Relationship Id="rId104" Type="http://schemas.openxmlformats.org/officeDocument/2006/relationships/hyperlink" Target="https://cordis.europa.eu/search/en?q=/project/keywords=%22%20neurotrophic%20keratopathy%22" TargetMode="External"/><Relationship Id="rId125" Type="http://schemas.openxmlformats.org/officeDocument/2006/relationships/hyperlink" Target="https://cordis.europa.eu/search/en?q=/project/keywords=%22%20ARPKD%22" TargetMode="External"/><Relationship Id="rId146" Type="http://schemas.openxmlformats.org/officeDocument/2006/relationships/hyperlink" Target="https://cordis.europa.eu/project/id/101136365" TargetMode="External"/><Relationship Id="rId167" Type="http://schemas.openxmlformats.org/officeDocument/2006/relationships/hyperlink" Target="https://cordis.europa.eu/search/en?q=/project/keywords=%22%20medicines%22" TargetMode="External"/><Relationship Id="rId188" Type="http://schemas.openxmlformats.org/officeDocument/2006/relationships/hyperlink" Target="https://cordis.europa.eu/search/en?q=/project/keywords=%22%20digital%20platform%22" TargetMode="External"/><Relationship Id="rId311" Type="http://schemas.openxmlformats.org/officeDocument/2006/relationships/hyperlink" Target="https://cordis.europa.eu/programme/id/HORIZON_HORIZON-HLTH-2023-TOOL-05-04/en" TargetMode="External"/><Relationship Id="rId332" Type="http://schemas.openxmlformats.org/officeDocument/2006/relationships/hyperlink" Target="https://cordis.europa.eu/search/en?q=/project/keywords=%22Drug%20repurposing%22" TargetMode="External"/><Relationship Id="rId353" Type="http://schemas.openxmlformats.org/officeDocument/2006/relationships/theme" Target="theme/theme1.xml"/><Relationship Id="rId71" Type="http://schemas.openxmlformats.org/officeDocument/2006/relationships/hyperlink" Target="https://cordis.europa.eu/search/en?q=/project/keywords=%22%20gene%20editing%20and%20gene%20delivery%22" TargetMode="External"/><Relationship Id="rId92" Type="http://schemas.openxmlformats.org/officeDocument/2006/relationships/hyperlink" Target="https://cordis.europa.eu/search/en?q=/project/keywords=%22%20targeting%22" TargetMode="External"/><Relationship Id="rId213" Type="http://schemas.openxmlformats.org/officeDocument/2006/relationships/hyperlink" Target="https://cordis.europa.eu/search/en?q=/project/keywords=%22Classification%22" TargetMode="External"/><Relationship Id="rId234" Type="http://schemas.openxmlformats.org/officeDocument/2006/relationships/hyperlink" Target="https://cordis.europa.eu/search/en?q=/project/keywords=%22%20lung%20cancer%22" TargetMode="External"/><Relationship Id="rId2" Type="http://schemas.openxmlformats.org/officeDocument/2006/relationships/styles" Target="styles.xml"/><Relationship Id="rId29" Type="http://schemas.openxmlformats.org/officeDocument/2006/relationships/hyperlink" Target="https://cordis.europa.eu/search/en?q=/project/keywords=%22%20research%22" TargetMode="External"/><Relationship Id="rId255" Type="http://schemas.openxmlformats.org/officeDocument/2006/relationships/hyperlink" Target="https://cordis.europa.eu/search/en?q=/project/keywords=%22%20Precision%20medicine%22" TargetMode="External"/><Relationship Id="rId276" Type="http://schemas.openxmlformats.org/officeDocument/2006/relationships/hyperlink" Target="https://cordis.europa.eu/search/en?q=/project/keywords=%22%20Pragmatic%20Clinical%20trial%22" TargetMode="External"/><Relationship Id="rId297" Type="http://schemas.openxmlformats.org/officeDocument/2006/relationships/hyperlink" Target="https://cordis.europa.eu/search/en?q=/project/keywords=%22%20federated%20learning%22" TargetMode="External"/><Relationship Id="rId40" Type="http://schemas.openxmlformats.org/officeDocument/2006/relationships/hyperlink" Target="https://cordis.europa.eu/search/en?q=/project/keywords=%22Rare%20disease%22" TargetMode="External"/><Relationship Id="rId115" Type="http://schemas.openxmlformats.org/officeDocument/2006/relationships/hyperlink" Target="https://urldefense.com/v3/__https:/theracil.eu/__;!!DOxrgLBm!DqCENy2jRWTu9sD-EanFqIzw4jJfI4vri8Mb0MrozwUWMmE66SFAM50moOuLBkOE0kEhcRLphhvGQffRND4iuEguSe9nGuvut2Hm0e9Yiz5Q$" TargetMode="External"/><Relationship Id="rId136" Type="http://schemas.openxmlformats.org/officeDocument/2006/relationships/hyperlink" Target="https://cordis.europa.eu/search/en?q=/project/keywords=%22Minimally%20invasive%20therapy%22" TargetMode="External"/><Relationship Id="rId157" Type="http://schemas.openxmlformats.org/officeDocument/2006/relationships/hyperlink" Target="https://cordis.europa.eu/search/en?q=/project/keywords=%22regulatory%22" TargetMode="External"/><Relationship Id="rId178" Type="http://schemas.openxmlformats.org/officeDocument/2006/relationships/hyperlink" Target="https://cordis.europa.eu/search/en?q=/project/keywords=%22%20clinical%20development%22" TargetMode="External"/><Relationship Id="rId301" Type="http://schemas.openxmlformats.org/officeDocument/2006/relationships/hyperlink" Target="https://cordis.europa.eu/search/en?q=/project/keywords=%22Rare%20tumour%20risk%20syndromes%22" TargetMode="External"/><Relationship Id="rId322" Type="http://schemas.openxmlformats.org/officeDocument/2006/relationships/hyperlink" Target="https://cordis.europa.eu/search/en?q=/project/keywords=%22%20predictive%20modeling%22" TargetMode="External"/><Relationship Id="rId343" Type="http://schemas.openxmlformats.org/officeDocument/2006/relationships/hyperlink" Target="https://cordis.europa.eu/search/en?q=/project/keywords=%22Precision%20medicine%22" TargetMode="External"/><Relationship Id="rId61" Type="http://schemas.openxmlformats.org/officeDocument/2006/relationships/hyperlink" Target="https://cordis.europa.eu/search/en?q=/project/keywords=%22%20neurodevelopmental%20diseases%22" TargetMode="External"/><Relationship Id="rId82" Type="http://schemas.openxmlformats.org/officeDocument/2006/relationships/hyperlink" Target="https://cordis.europa.eu/search/en?q=/project/keywords=%22%20muscle%20stem%20cells%22" TargetMode="External"/><Relationship Id="rId199" Type="http://schemas.openxmlformats.org/officeDocument/2006/relationships/hyperlink" Target="https://cordis.europa.eu/project/id/101080997" TargetMode="External"/><Relationship Id="rId203" Type="http://schemas.openxmlformats.org/officeDocument/2006/relationships/hyperlink" Target="https://cordis.europa.eu/search/en?q=/project/keywords=%22%20proteomics%22" TargetMode="External"/><Relationship Id="rId19" Type="http://schemas.openxmlformats.org/officeDocument/2006/relationships/hyperlink" Target="https://cordis.europa.eu/search/en?q=/project/keywords=%22%20regulatory%20compliance%22" TargetMode="External"/><Relationship Id="rId224" Type="http://schemas.openxmlformats.org/officeDocument/2006/relationships/hyperlink" Target="https://cordis.europa.eu/search/en?q=/project/keywords=%22%20Decompensated%20cirrhosis%22" TargetMode="External"/><Relationship Id="rId245" Type="http://schemas.openxmlformats.org/officeDocument/2006/relationships/hyperlink" Target="https://remedi4all.org" TargetMode="External"/><Relationship Id="rId266" Type="http://schemas.openxmlformats.org/officeDocument/2006/relationships/hyperlink" Target="https://cordis.europa.eu/search/en?q=/project/keywords=%22master%20framework%22" TargetMode="External"/><Relationship Id="rId287" Type="http://schemas.openxmlformats.org/officeDocument/2006/relationships/hyperlink" Target="https://cordis.europa.eu/search/en?q=/project/keywords=%22%20patient%20empowerment%22" TargetMode="External"/><Relationship Id="rId30" Type="http://schemas.openxmlformats.org/officeDocument/2006/relationships/hyperlink" Target="https://cordis.europa.eu/search/en?q=/project/keywords=%22%20innovation%22" TargetMode="External"/><Relationship Id="rId105" Type="http://schemas.openxmlformats.org/officeDocument/2006/relationships/hyperlink" Target="https://cordis.europa.eu/search/en?q=/project/keywords=%22%20graft%20versus%20host%20disease%22" TargetMode="External"/><Relationship Id="rId126" Type="http://schemas.openxmlformats.org/officeDocument/2006/relationships/hyperlink" Target="https://cordis.europa.eu/search/en?q=/project/keywords=%22%20clinical%20trial%20readiness%22" TargetMode="External"/><Relationship Id="rId147" Type="http://schemas.openxmlformats.org/officeDocument/2006/relationships/hyperlink" Target="https://invents-he.eu/" TargetMode="External"/><Relationship Id="rId168" Type="http://schemas.openxmlformats.org/officeDocument/2006/relationships/hyperlink" Target="https://cordis.europa.eu/search/en?q=/project/keywords=%22%20infrastructure%22" TargetMode="External"/><Relationship Id="rId312" Type="http://schemas.openxmlformats.org/officeDocument/2006/relationships/hyperlink" Target="https://cordis.europa.eu/project/id/101137423" TargetMode="External"/><Relationship Id="rId333" Type="http://schemas.openxmlformats.org/officeDocument/2006/relationships/hyperlink" Target="https://cordis.europa.eu/search/en?q=/project/keywords=%22%20%20drug%20treatment%20strategies%22" TargetMode="External"/><Relationship Id="rId51" Type="http://schemas.openxmlformats.org/officeDocument/2006/relationships/hyperlink" Target="https://www.euras-project.eu/" TargetMode="External"/><Relationship Id="rId72" Type="http://schemas.openxmlformats.org/officeDocument/2006/relationships/hyperlink" Target="https://cordis.europa.eu/search/en?q=/project/keywords=%22%20patient%20engagement%22" TargetMode="External"/><Relationship Id="rId93" Type="http://schemas.openxmlformats.org/officeDocument/2006/relationships/hyperlink" Target="https://cordis.europa.eu/search/en?q=/project/keywords=%22%20health%22" TargetMode="External"/><Relationship Id="rId189" Type="http://schemas.openxmlformats.org/officeDocument/2006/relationships/hyperlink" Target="https://cordis.europa.eu/search/en?q=/project/keywords=%22%20machine-learning%20phenotypic%20checker%22" TargetMode="External"/><Relationship Id="rId3" Type="http://schemas.openxmlformats.org/officeDocument/2006/relationships/settings" Target="settings.xml"/><Relationship Id="rId214" Type="http://schemas.openxmlformats.org/officeDocument/2006/relationships/hyperlink" Target="https://cordis.europa.eu/search/en?q=/project/keywords=%22%20Clusterization%22" TargetMode="External"/><Relationship Id="rId235" Type="http://schemas.openxmlformats.org/officeDocument/2006/relationships/hyperlink" Target="https://cordis.europa.eu/search/en?q=/project/keywords=%22%20interstitial%20disease%22" TargetMode="External"/><Relationship Id="rId256" Type="http://schemas.openxmlformats.org/officeDocument/2006/relationships/hyperlink" Target="https://cordis.europa.eu/search/en?q=/project/keywords=%22%20Sustainability%22" TargetMode="External"/><Relationship Id="rId277" Type="http://schemas.openxmlformats.org/officeDocument/2006/relationships/hyperlink" Target="https://cordis.europa.eu/search/en?q=/project/keywords=%22%20Patient%20Reported%20Outcome%22" TargetMode="External"/><Relationship Id="rId298" Type="http://schemas.openxmlformats.org/officeDocument/2006/relationships/hyperlink" Target="https://cordis.europa.eu/programme/id/HORIZON_HORIZON-HLTH-2022-CARE-08-04/en" TargetMode="External"/><Relationship Id="rId116" Type="http://schemas.openxmlformats.org/officeDocument/2006/relationships/hyperlink" Target="https://cordis.europa.eu/search/en?q=/project/keywords=%22ciliopathies%22" TargetMode="External"/><Relationship Id="rId137" Type="http://schemas.openxmlformats.org/officeDocument/2006/relationships/hyperlink" Target="https://cordis.europa.eu/search/en?q=/project/keywords=%22%20companion%20diagnostics%22" TargetMode="External"/><Relationship Id="rId158" Type="http://schemas.openxmlformats.org/officeDocument/2006/relationships/hyperlink" Target="https://cordis.europa.eu/search/en?q=/project/keywords=%22%20drug%20development%22" TargetMode="External"/><Relationship Id="rId302" Type="http://schemas.openxmlformats.org/officeDocument/2006/relationships/hyperlink" Target="https://cordis.europa.eu/search/en?q=/project/keywords=%22%20Genetic%20predisposition%22" TargetMode="External"/><Relationship Id="rId323" Type="http://schemas.openxmlformats.org/officeDocument/2006/relationships/hyperlink" Target="https://cordis.europa.eu/search/en?q=/project/keywords=%22%20clinical%20decision-making%22" TargetMode="External"/><Relationship Id="rId344" Type="http://schemas.openxmlformats.org/officeDocument/2006/relationships/hyperlink" Target="https://cordis.europa.eu/search/en?q=/project/keywords=%22%20Cystic%20Fibrosis%22" TargetMode="External"/><Relationship Id="rId20" Type="http://schemas.openxmlformats.org/officeDocument/2006/relationships/hyperlink" Target="https://cordis.europa.eu/search/en?q=/project/keywords=%22%20clinical%20trials%22" TargetMode="External"/><Relationship Id="rId41" Type="http://schemas.openxmlformats.org/officeDocument/2006/relationships/hyperlink" Target="https://cordis.europa.eu/search/en?q=/project/keywords=%22%20Immune-mediated%20inflammatory%20disease%22" TargetMode="External"/><Relationship Id="rId62" Type="http://schemas.openxmlformats.org/officeDocument/2006/relationships/hyperlink" Target="https://cordis.europa.eu/search/en?q=/project/keywords=%22%20drug%20repurposing%22" TargetMode="External"/><Relationship Id="rId83" Type="http://schemas.openxmlformats.org/officeDocument/2006/relationships/hyperlink" Target="mailto:f.s.tedesco@ucl.ac.uk" TargetMode="External"/><Relationship Id="rId179" Type="http://schemas.openxmlformats.org/officeDocument/2006/relationships/hyperlink" Target="https://cordis.europa.eu/search/en?q=/project/keywords=%22%20expert%20advice%22" TargetMode="External"/><Relationship Id="rId190" Type="http://schemas.openxmlformats.org/officeDocument/2006/relationships/hyperlink" Target="https://cordis.europa.eu/project/id/101132943" TargetMode="External"/><Relationship Id="rId204" Type="http://schemas.openxmlformats.org/officeDocument/2006/relationships/hyperlink" Target="https://cordis.europa.eu/search/en?q=/project/keywords=%22%20enzyme%20structure%22" TargetMode="External"/><Relationship Id="rId225" Type="http://schemas.openxmlformats.org/officeDocument/2006/relationships/hyperlink" Target="https://cordis.europa.eu/search/en?q=/project/keywords=%22%20hepato-cellular%20carcinoma%22" TargetMode="External"/><Relationship Id="rId246" Type="http://schemas.openxmlformats.org/officeDocument/2006/relationships/hyperlink" Target="https://cordis.europa.eu/search/en?q=/project/keywords=%22Drug%20Repurposing%20platform%22" TargetMode="External"/><Relationship Id="rId267" Type="http://schemas.openxmlformats.org/officeDocument/2006/relationships/hyperlink" Target="https://cordis.europa.eu/search/en?q=/project/keywords=%22%20prospective%20randomized%20pragmatic%20clinical%20trial%22" TargetMode="External"/><Relationship Id="rId288" Type="http://schemas.openxmlformats.org/officeDocument/2006/relationships/hyperlink" Target="https://cordis.europa.eu/search/en?q=/project/keywords=%22%20HTA%22" TargetMode="External"/><Relationship Id="rId106" Type="http://schemas.openxmlformats.org/officeDocument/2006/relationships/hyperlink" Target="https://www.linkedin.com/company/restorevision/" TargetMode="External"/><Relationship Id="rId127" Type="http://schemas.openxmlformats.org/officeDocument/2006/relationships/hyperlink" Target="https://cordis.europa.eu/project/id/101080229" TargetMode="External"/><Relationship Id="rId313" Type="http://schemas.openxmlformats.org/officeDocument/2006/relationships/hyperlink" Target="https://cordis.europa.eu/search/en?q=/project/keywords=%22pediatric%20transplantation%22" TargetMode="External"/><Relationship Id="rId10" Type="http://schemas.openxmlformats.org/officeDocument/2006/relationships/hyperlink" Target="https://cordis.europa.eu/search/en?q=/project/keywords=%22translational%20research%22" TargetMode="External"/><Relationship Id="rId31" Type="http://schemas.openxmlformats.org/officeDocument/2006/relationships/hyperlink" Target="https://cordis.europa.eu/search/en?q=/project/keywords=%22%20IRDiRC%20goals%22" TargetMode="External"/><Relationship Id="rId52" Type="http://schemas.openxmlformats.org/officeDocument/2006/relationships/hyperlink" Target="https://cordis.europa.eu/search/en?q=/project/keywords=%22RASopathies%22" TargetMode="External"/><Relationship Id="rId73" Type="http://schemas.openxmlformats.org/officeDocument/2006/relationships/hyperlink" Target="https://www.linkedin.com/showcase/geremy-eu" TargetMode="External"/><Relationship Id="rId94" Type="http://schemas.openxmlformats.org/officeDocument/2006/relationships/hyperlink" Target="https://cordis.europa.eu/search/en?q=/project/keywords=%22%20congenital%20anemia%22" TargetMode="External"/><Relationship Id="rId148" Type="http://schemas.openxmlformats.org/officeDocument/2006/relationships/hyperlink" Target="https://cordis.europa.eu/search/en?q=/project/keywords=%22model-based%20designs%22" TargetMode="External"/><Relationship Id="rId169" Type="http://schemas.openxmlformats.org/officeDocument/2006/relationships/hyperlink" Target="https://cordis.europa.eu/search/en?q=/project/keywords=%22%20innovation%22" TargetMode="External"/><Relationship Id="rId334" Type="http://schemas.openxmlformats.org/officeDocument/2006/relationships/hyperlink" Target="https://cordis.europa.eu/search/en?q=/project/keywords=%22%20%20bioinformatics%22" TargetMode="External"/><Relationship Id="rId4" Type="http://schemas.openxmlformats.org/officeDocument/2006/relationships/webSettings" Target="webSettings.xml"/><Relationship Id="rId180" Type="http://schemas.openxmlformats.org/officeDocument/2006/relationships/hyperlink" Target="https://cordis.europa.eu/search/en?q=/project/keywords=%22platform%22" TargetMode="External"/><Relationship Id="rId215" Type="http://schemas.openxmlformats.org/officeDocument/2006/relationships/hyperlink" Target="https://cordis.europa.eu/search/en?q=/project/keywords=%22%20Deep%20learning%22" TargetMode="External"/><Relationship Id="rId236" Type="http://schemas.openxmlformats.org/officeDocument/2006/relationships/hyperlink" Target="https://cordis.europa.eu/project/id/101079894" TargetMode="External"/><Relationship Id="rId257" Type="http://schemas.openxmlformats.org/officeDocument/2006/relationships/hyperlink" Target="https://cordis.europa.eu/search/en?q=/project/keywords=%22%20Open%20Science%22" TargetMode="External"/><Relationship Id="rId278" Type="http://schemas.openxmlformats.org/officeDocument/2006/relationships/hyperlink" Target="https://cordis.europa.eu/search/en?q=/project/keywords=%22%20Peadiatric%20Cancer%22" TargetMode="External"/><Relationship Id="rId303" Type="http://schemas.openxmlformats.org/officeDocument/2006/relationships/hyperlink" Target="https://cordis.europa.eu/search/en?q=/project/keywords=%22%20Pathways%20of%20care%22" TargetMode="External"/><Relationship Id="rId42" Type="http://schemas.openxmlformats.org/officeDocument/2006/relationships/hyperlink" Target="https://cordis.europa.eu/search/en?q=/project/keywords=%22%20Child-Adult%20transition%22" TargetMode="External"/><Relationship Id="rId84" Type="http://schemas.openxmlformats.org/officeDocument/2006/relationships/hyperlink" Target="https://urldefense.com/v3/__https:/twitter.com/lab_tedesco__;!!DOxrgLBm!HfS_5IzGYeo64j3Q0Y4jLsXdB9gLJ2P2B63JOs-_0nNFWMXCD8wspCyKqyxuQcLgD1ziwL9vqUpoecMD5Bgi7iYltHE6oUUeKGJE28Rv$" TargetMode="External"/><Relationship Id="rId138" Type="http://schemas.openxmlformats.org/officeDocument/2006/relationships/hyperlink" Target="https://cordis.europa.eu/search/en?q=/project/keywords=%22%20positron%20emission%20tomography%22" TargetMode="External"/><Relationship Id="rId345" Type="http://schemas.openxmlformats.org/officeDocument/2006/relationships/hyperlink" Target="https://cordis.europa.eu/search/en?q=/project/keywords=%22%20Cystinosis%22" TargetMode="External"/><Relationship Id="rId191" Type="http://schemas.openxmlformats.org/officeDocument/2006/relationships/hyperlink" Target="https://cordis.europa.eu/search/en?q=/project/keywords=%22Neuromuscular%20disease%22" TargetMode="External"/><Relationship Id="rId205" Type="http://schemas.openxmlformats.org/officeDocument/2006/relationships/hyperlink" Target="https://cordis.europa.eu/search/en?q=/project/keywords=%22%20metabolic%20network%22" TargetMode="External"/><Relationship Id="rId247" Type="http://schemas.openxmlformats.org/officeDocument/2006/relationships/hyperlink" Target="https://cordis.europa.eu/search/en?q=/project/keywords=%22%20Medicines%20repositioning%22" TargetMode="External"/><Relationship Id="rId107" Type="http://schemas.openxmlformats.org/officeDocument/2006/relationships/hyperlink" Target="https://cordis.europa.eu/search/en?q=/project/keywords=%22Drug%20repurposing%22" TargetMode="External"/><Relationship Id="rId289" Type="http://schemas.openxmlformats.org/officeDocument/2006/relationships/hyperlink" Target="https://cordis.europa.eu/search/en?q=/project/keywords=%22%20digital%20medicine%22" TargetMode="External"/><Relationship Id="rId11" Type="http://schemas.openxmlformats.org/officeDocument/2006/relationships/hyperlink" Target="https://cordis.europa.eu/search/en?q=/project/keywords=%22%20diagnostics%22" TargetMode="External"/><Relationship Id="rId53" Type="http://schemas.openxmlformats.org/officeDocument/2006/relationships/hyperlink" Target="https://cordis.europa.eu/search/en?q=/project/keywords=%22%20SYNGAP1%22" TargetMode="External"/><Relationship Id="rId149" Type="http://schemas.openxmlformats.org/officeDocument/2006/relationships/hyperlink" Target="https://cordis.europa.eu/search/en?q=/project/keywords=%22%20pharmacokinetic-pharmacodynamic%20models%22" TargetMode="External"/><Relationship Id="rId314" Type="http://schemas.openxmlformats.org/officeDocument/2006/relationships/hyperlink" Target="https://cordis.europa.eu/search/en?q=/project/keywords=%22%20data%20integration%22" TargetMode="External"/><Relationship Id="rId95" Type="http://schemas.openxmlformats.org/officeDocument/2006/relationships/hyperlink" Target="https://cordis.europa.eu/project/id/101080611" TargetMode="External"/><Relationship Id="rId160" Type="http://schemas.openxmlformats.org/officeDocument/2006/relationships/hyperlink" Target="https://cordis.europa.eu/search/en?q=/project/keywords=%22%20standards%22" TargetMode="External"/><Relationship Id="rId216" Type="http://schemas.openxmlformats.org/officeDocument/2006/relationships/hyperlink" Target="https://cordis.europa.eu/search/en?q=/project/keywords=%22%20Hereditary%20NeuroMuscular%20Disorders%22" TargetMode="External"/><Relationship Id="rId258" Type="http://schemas.openxmlformats.org/officeDocument/2006/relationships/hyperlink" Target="https://cordis.europa.eu/search/en?q=/project/keywords=%22%20Health%20Technology%20Assessment%22" TargetMode="External"/><Relationship Id="rId22" Type="http://schemas.openxmlformats.org/officeDocument/2006/relationships/hyperlink" Target="https://cordis.europa.eu/project/id/825575" TargetMode="External"/><Relationship Id="rId64" Type="http://schemas.openxmlformats.org/officeDocument/2006/relationships/hyperlink" Target="https://twitter.com/EURAS_Project" TargetMode="External"/><Relationship Id="rId118" Type="http://schemas.openxmlformats.org/officeDocument/2006/relationships/hyperlink" Target="https://cordis.europa.eu/search/en?q=/project/keywords=%22%20antisense%20oligonucleotides%22" TargetMode="External"/><Relationship Id="rId325" Type="http://schemas.openxmlformats.org/officeDocument/2006/relationships/hyperlink" Target="https://cordis.europa.eu/project/id/847826" TargetMode="External"/><Relationship Id="rId171" Type="http://schemas.openxmlformats.org/officeDocument/2006/relationships/hyperlink" Target="https://cordis.europa.eu/search/en?q=/project/keywords=%22%20data%22" TargetMode="External"/><Relationship Id="rId227" Type="http://schemas.openxmlformats.org/officeDocument/2006/relationships/hyperlink" Target="https://cordis.europa.eu/search/en?q=/project/keywords=%22artificial%20intelligence%22" TargetMode="External"/><Relationship Id="rId269" Type="http://schemas.openxmlformats.org/officeDocument/2006/relationships/hyperlink" Target="https://cordis.europa.eu/programme/id/HORIZON_HORIZON-HLTH-2023-IND-06-04/en" TargetMode="External"/><Relationship Id="rId33" Type="http://schemas.openxmlformats.org/officeDocument/2006/relationships/hyperlink" Target="https://cordis.europa.eu/project/id/779257" TargetMode="External"/><Relationship Id="rId129" Type="http://schemas.openxmlformats.org/officeDocument/2006/relationships/hyperlink" Target="https://cordis.europa.eu/search/en?q=/project/keywords=%22%20artificial%20intelligence%22" TargetMode="External"/><Relationship Id="rId280" Type="http://schemas.openxmlformats.org/officeDocument/2006/relationships/hyperlink" Target="https://cordis.europa.eu/search/en?q=/project/keywords=%22Clinical%20Decision%20Support%22" TargetMode="External"/><Relationship Id="rId336" Type="http://schemas.openxmlformats.org/officeDocument/2006/relationships/hyperlink" Target="https://cordis.europa.eu/search/en?q=/project/keywords=%22%20%20data%20mining%22" TargetMode="External"/><Relationship Id="rId75" Type="http://schemas.openxmlformats.org/officeDocument/2006/relationships/hyperlink" Target="https://gbiomed.kuleuven.be/english/research/50000687/50000697/projects/all-projects/geremy" TargetMode="External"/><Relationship Id="rId140" Type="http://schemas.openxmlformats.org/officeDocument/2006/relationships/hyperlink" Target="https://cordis.europa.eu/search/en?q=%2Fproject%2Frelations%2Fcategories%2FeuroSciVoc%2Fcode%3D%27%2F21%2F35%2F153%2F%27&amp;srt=%2Fproject%2FcontentUpdateDate%3Adecreasing" TargetMode="External"/><Relationship Id="rId182" Type="http://schemas.openxmlformats.org/officeDocument/2006/relationships/hyperlink" Target="https://cordis.europa.eu/search/en?q=/project/keywords=%22Rare%20disease%22" TargetMode="External"/><Relationship Id="rId6" Type="http://schemas.openxmlformats.org/officeDocument/2006/relationships/endnotes" Target="endnotes.xml"/><Relationship Id="rId238" Type="http://schemas.openxmlformats.org/officeDocument/2006/relationships/hyperlink" Target="https://cordis.europa.eu/search/en?q=/project/keywords=%22%20%20Artificial%20Intelligence%22" TargetMode="External"/><Relationship Id="rId291" Type="http://schemas.openxmlformats.org/officeDocument/2006/relationships/hyperlink" Target="https://cordis.europa.eu/programme/id/H2020_DT-TDS-04-2020/en" TargetMode="External"/><Relationship Id="rId305" Type="http://schemas.openxmlformats.org/officeDocument/2006/relationships/hyperlink" Target="https://cordis.europa.eu/search/en?q=/project/keywords=%22%20Cost-benefit%20studies%22" TargetMode="External"/><Relationship Id="rId347" Type="http://schemas.openxmlformats.org/officeDocument/2006/relationships/hyperlink" Target="https://cordis.europa.eu/search/en?q=/project/keywords=%22%20Organoids%22" TargetMode="External"/><Relationship Id="rId44" Type="http://schemas.openxmlformats.org/officeDocument/2006/relationships/hyperlink" Target="https://cordis.europa.eu/search/en?q=/project/keywords=%22%20Inflammasome%22" TargetMode="External"/><Relationship Id="rId86" Type="http://schemas.openxmlformats.org/officeDocument/2006/relationships/hyperlink" Target="https://urldefense.com/v3/__https:/www.youtube.com/channel/UCTX0AjG6QvIwrT06C_OqhEQ__;!!DOxrgLBm!HfS_5IzGYeo64j3Q0Y4jLsXdB9gLJ2P2B63JOs-_0nNFWMXCD8wspCyKqyxuQcLgD1ziwL9vqUpoecMD5Bgi7iYltHE6oUUeKOviKxKn$" TargetMode="External"/><Relationship Id="rId151" Type="http://schemas.openxmlformats.org/officeDocument/2006/relationships/hyperlink" Target="https://cordis.europa.eu/search/en?q=/project/keywords=%22%20rare%20diseases%22" TargetMode="External"/><Relationship Id="rId193" Type="http://schemas.openxmlformats.org/officeDocument/2006/relationships/hyperlink" Target="https://cordis.europa.eu/search/en?q=/project/keywords=%22%20FAIR%22" TargetMode="External"/><Relationship Id="rId207" Type="http://schemas.openxmlformats.org/officeDocument/2006/relationships/hyperlink" Target="https://cordis.europa.eu/search/en?q=/project/keywords=%22%20diagnosis%22" TargetMode="External"/><Relationship Id="rId249" Type="http://schemas.openxmlformats.org/officeDocument/2006/relationships/hyperlink" Target="https://cordis.europa.eu/search/en?q=/project/keywords=%22%20Repurposing%20policy%22" TargetMode="External"/><Relationship Id="rId13" Type="http://schemas.openxmlformats.org/officeDocument/2006/relationships/hyperlink" Target="https://cordis.europa.eu/search/en?q=/project/keywords=%22%20ATMPs%22" TargetMode="External"/><Relationship Id="rId109" Type="http://schemas.openxmlformats.org/officeDocument/2006/relationships/hyperlink" Target="https://cordis.europa.eu/search/en?q=/project/keywords=%22%20innovative%20clinical%20trials%22" TargetMode="External"/><Relationship Id="rId260" Type="http://schemas.openxmlformats.org/officeDocument/2006/relationships/hyperlink" Target="https://cordis.europa.eu/search/en?q=/project/keywords=%22%20Patients%22" TargetMode="External"/><Relationship Id="rId316" Type="http://schemas.openxmlformats.org/officeDocument/2006/relationships/hyperlink" Target="https://cordis.europa.eu/search/en?q=/project/keywords=%22%20data%20privacy%22" TargetMode="External"/><Relationship Id="rId55" Type="http://schemas.openxmlformats.org/officeDocument/2006/relationships/hyperlink" Target="https://cordis.europa.eu/search/en?q=/project/keywords=%22%20neuronal%20plasticity%22" TargetMode="External"/><Relationship Id="rId97" Type="http://schemas.openxmlformats.org/officeDocument/2006/relationships/hyperlink" Target="https://cordis.europa.eu/search/en?q=/project/keywords=%22cornea%22" TargetMode="External"/><Relationship Id="rId120" Type="http://schemas.openxmlformats.org/officeDocument/2006/relationships/hyperlink" Target="https://cordis.europa.eu/search/en?q=/project/keywords=%22%20personalised%20medicine%22" TargetMode="External"/><Relationship Id="rId162" Type="http://schemas.openxmlformats.org/officeDocument/2006/relationships/hyperlink" Target="https://cordis.europa.eu/search/en?q=/project/keywords=%22%20orphan%20and%20paediatric%20medicines%22" TargetMode="External"/><Relationship Id="rId218" Type="http://schemas.openxmlformats.org/officeDocument/2006/relationships/hyperlink" Target="https://cordis.europa.eu/project/id/101080964" TargetMode="External"/><Relationship Id="rId271" Type="http://schemas.openxmlformats.org/officeDocument/2006/relationships/hyperlink" Target="https://cordis.europa.eu/project/id/101137028" TargetMode="External"/><Relationship Id="rId24" Type="http://schemas.openxmlformats.org/officeDocument/2006/relationships/hyperlink" Target="https://cordis.europa.eu/programme/id/H2020_SC1-HCO-20-2020/en" TargetMode="External"/><Relationship Id="rId66" Type="http://schemas.openxmlformats.org/officeDocument/2006/relationships/hyperlink" Target="https://heart-institute.nl/research-portal/research-projects/geremy/" TargetMode="External"/><Relationship Id="rId131" Type="http://schemas.openxmlformats.org/officeDocument/2006/relationships/hyperlink" Target="https://cordis.europa.eu/search/en?q=/project/keywords=%22%20autophagy%22" TargetMode="External"/><Relationship Id="rId327" Type="http://schemas.openxmlformats.org/officeDocument/2006/relationships/hyperlink" Target="https://cordis.europa.eu/search/en?q=/project/keywords=%22%20learning%20difficulties%20and%20autism%22" TargetMode="External"/><Relationship Id="rId173" Type="http://schemas.openxmlformats.org/officeDocument/2006/relationships/hyperlink" Target="https://cordis.europa.eu/search/en?q=/project/keywords=%22%20adolescents%22" TargetMode="External"/><Relationship Id="rId229" Type="http://schemas.openxmlformats.org/officeDocument/2006/relationships/hyperlink" Target="https://cordis.europa.eu/search/en?q=/project/keywords=%22%20computer%20vision%22" TargetMode="External"/><Relationship Id="rId240" Type="http://schemas.openxmlformats.org/officeDocument/2006/relationships/hyperlink" Target="https://cordis.europa.eu/search/en?q=/project/keywords=%22%20%20Kidney%20Cancer%22" TargetMode="External"/><Relationship Id="rId35" Type="http://schemas.openxmlformats.org/officeDocument/2006/relationships/hyperlink" Target="https://cordis.europa.eu/search/en?q=/project/keywords=%22European%20Reference%20Networks%22" TargetMode="External"/><Relationship Id="rId77" Type="http://schemas.openxmlformats.org/officeDocument/2006/relationships/hyperlink" Target="https://urldefense.com/v3/__https:/magic-horizon.eu/__;!!DOxrgLBm!HfS_5IzGYeo64j3Q0Y4jLsXdB9gLJ2P2B63JOs-_0nNFWMXCD8wspCyKqyxuQcLgD1ziwL9vqUpoecMD5Bgi7iYltHE6oUUeKDSw5Gfp$" TargetMode="External"/><Relationship Id="rId100" Type="http://schemas.openxmlformats.org/officeDocument/2006/relationships/hyperlink" Target="https://cordis.europa.eu/search/en?q=/project/keywords=%22%20stem%20cell%20deficiency%22" TargetMode="External"/><Relationship Id="rId282" Type="http://schemas.openxmlformats.org/officeDocument/2006/relationships/hyperlink" Target="https://cordis.europa.eu/search/en?q=/project/keywords=%22MRD%22" TargetMode="External"/><Relationship Id="rId338" Type="http://schemas.openxmlformats.org/officeDocument/2006/relationships/hyperlink" Target="https://cordis.europa.eu/project/id/101072427" TargetMode="External"/><Relationship Id="rId8" Type="http://schemas.openxmlformats.org/officeDocument/2006/relationships/hyperlink" Target="https://cordis.europa.eu/programme/id/HORIZON_HORIZON-HLTH-2023-DISEASE-07-01/en" TargetMode="External"/><Relationship Id="rId142" Type="http://schemas.openxmlformats.org/officeDocument/2006/relationships/hyperlink" Target="https://cordis.europa.eu/search/en?q=%2Fproject%2Frelations%2Fcategories%2FeuroSciVoc%2Fcode%3D%27%2F21%2F39%2F179%2F%27&amp;srt=%2Fproject%2FcontentUpdateDate%3Adecreasing" TargetMode="External"/><Relationship Id="rId184" Type="http://schemas.openxmlformats.org/officeDocument/2006/relationships/hyperlink" Target="https://cordis.europa.eu/search/en?q=/project/keywords=%22%20databases%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14254</Words>
  <Characters>89807</Characters>
  <Application>Microsoft Office Word</Application>
  <DocSecurity>0</DocSecurity>
  <Lines>748</Lines>
  <Paragraphs>207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BORGNE Helene (RTD)</dc:creator>
  <cp:keywords/>
  <dc:description/>
  <cp:lastModifiedBy>Olivia Steinmann</cp:lastModifiedBy>
  <cp:revision>2</cp:revision>
  <cp:lastPrinted>2024-01-10T14:52:00Z</cp:lastPrinted>
  <dcterms:created xsi:type="dcterms:W3CDTF">2024-10-25T09:11:00Z</dcterms:created>
  <dcterms:modified xsi:type="dcterms:W3CDTF">2024-10-25T09:11:00Z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2023-12-21T11:43:50Z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9df9f808-bf96-45bc-a009-90838d1873cf</vt:lpwstr>
  </property>
  <property fmtid="{D5CDD505-2E9C-101B-9397-08002B2CF9AE}" pid="8" name="MSIP_Label_6bd9ddd1-4d20-43f6-abfa-fc3c07406f94_ContentBits">
    <vt:lpwstr>0</vt:lpwstr>
  </property>
</Properties>
</file>